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675"/>
        <w:tblW w:w="9699" w:type="dxa"/>
        <w:tblLook w:val="0000" w:firstRow="0" w:lastRow="0" w:firstColumn="0" w:lastColumn="0" w:noHBand="0" w:noVBand="0"/>
      </w:tblPr>
      <w:tblGrid>
        <w:gridCol w:w="980"/>
        <w:gridCol w:w="786"/>
        <w:gridCol w:w="6404"/>
        <w:gridCol w:w="1529"/>
      </w:tblGrid>
      <w:tr w:rsidR="00F74797" w:rsidRPr="00F74797" w:rsidTr="00F74797">
        <w:trPr>
          <w:trHeight w:val="65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4797" w:rsidRPr="00F74797" w:rsidRDefault="00F74797" w:rsidP="00F7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"/>
                <w:szCs w:val="2"/>
                <w:lang w:val="es-ES_tradnl" w:eastAsia="es-ES_tradnl"/>
              </w:rPr>
            </w:pPr>
            <w:r w:rsidRPr="00F74797">
              <w:rPr>
                <w:rFonts w:ascii="Calibri" w:eastAsia="Times New Roman" w:hAnsi="Calibri" w:cs="Times New Roman"/>
                <w:noProof/>
                <w:sz w:val="2"/>
                <w:szCs w:val="2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34EFE285" wp14:editId="71D1DDA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-520700</wp:posOffset>
                  </wp:positionV>
                  <wp:extent cx="532130" cy="532130"/>
                  <wp:effectExtent l="0" t="0" r="1270" b="127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4797" w:rsidRPr="00F74797" w:rsidRDefault="00F74797" w:rsidP="00F7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"/>
                <w:szCs w:val="2"/>
                <w:lang w:val="es-ES_tradnl" w:eastAsia="es-ES_tradnl"/>
              </w:rPr>
            </w:pPr>
            <w:r w:rsidRPr="00F74797">
              <w:rPr>
                <w:rFonts w:ascii="Calibri" w:eastAsia="Times New Roman" w:hAnsi="Calibri" w:cs="Times New Roman"/>
                <w:noProof/>
                <w:color w:val="FF0000"/>
                <w:sz w:val="2"/>
                <w:szCs w:val="2"/>
                <w:lang w:eastAsia="es-ES"/>
              </w:rPr>
              <w:drawing>
                <wp:inline distT="0" distB="0" distL="0" distR="0" wp14:anchorId="1B3171F7" wp14:editId="52EDD4D7">
                  <wp:extent cx="410733" cy="520262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47" cy="52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97" w:rsidRPr="00F74797" w:rsidRDefault="00F74797" w:rsidP="00F74797">
            <w:pPr>
              <w:jc w:val="center"/>
              <w:rPr>
                <w:sz w:val="12"/>
                <w:lang w:eastAsia="es-ES" w:bidi="en-US"/>
              </w:rPr>
            </w:pPr>
          </w:p>
          <w:p w:rsidR="00F74797" w:rsidRPr="00F74797" w:rsidRDefault="00F74797" w:rsidP="00F74797">
            <w:pPr>
              <w:jc w:val="center"/>
              <w:rPr>
                <w:sz w:val="28"/>
                <w:lang w:eastAsia="es-ES" w:bidi="en-US"/>
              </w:rPr>
            </w:pPr>
            <w:r w:rsidRPr="00F74797">
              <w:rPr>
                <w:sz w:val="28"/>
                <w:lang w:eastAsia="es-ES" w:bidi="en-US"/>
              </w:rPr>
              <w:t>Beca de mensualidad 2019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97" w:rsidRPr="00F74797" w:rsidRDefault="00F74797" w:rsidP="00F74797">
            <w:pPr>
              <w:tabs>
                <w:tab w:val="left" w:pos="1573"/>
                <w:tab w:val="center" w:pos="3572"/>
              </w:tabs>
              <w:spacing w:after="0" w:line="240" w:lineRule="auto"/>
              <w:rPr>
                <w:rFonts w:ascii="Calibri" w:eastAsia="Verdana" w:hAnsi="Calibri" w:cs="Verdana"/>
                <w:caps/>
                <w:color w:val="000000"/>
                <w:spacing w:val="10"/>
                <w:kern w:val="28"/>
                <w:sz w:val="2"/>
                <w:szCs w:val="2"/>
                <w:u w:val="single"/>
                <w:lang w:eastAsia="es-ES" w:bidi="en-US"/>
              </w:rPr>
            </w:pPr>
          </w:p>
          <w:p w:rsidR="00F74797" w:rsidRPr="00F74797" w:rsidRDefault="00F74797" w:rsidP="00F74797">
            <w:pPr>
              <w:jc w:val="center"/>
              <w:rPr>
                <w:lang w:eastAsia="es-ES" w:bidi="en-US"/>
              </w:rPr>
            </w:pPr>
            <w:r w:rsidRPr="00F74797">
              <w:rPr>
                <w:lang w:eastAsia="es-ES" w:bidi="en-US"/>
              </w:rPr>
              <w:t>Octubre</w:t>
            </w:r>
          </w:p>
          <w:p w:rsidR="00F74797" w:rsidRPr="00F74797" w:rsidRDefault="00F74797" w:rsidP="00F74797">
            <w:pPr>
              <w:jc w:val="center"/>
              <w:rPr>
                <w:lang w:eastAsia="es-ES" w:bidi="en-US"/>
              </w:rPr>
            </w:pPr>
            <w:r w:rsidRPr="00F74797">
              <w:rPr>
                <w:lang w:eastAsia="es-ES" w:bidi="en-US"/>
              </w:rPr>
              <w:t>2018</w:t>
            </w:r>
          </w:p>
        </w:tc>
      </w:tr>
    </w:tbl>
    <w:p w:rsidR="000A1264" w:rsidRDefault="000A1264" w:rsidP="000A1264">
      <w:pPr>
        <w:jc w:val="both"/>
      </w:pPr>
      <w:r>
        <w:t>ANTECEDENTES QUE DEBE</w:t>
      </w:r>
      <w:r w:rsidR="00F74797">
        <w:t>N</w:t>
      </w:r>
      <w:r>
        <w:t xml:space="preserve"> PRESENTAR</w:t>
      </w:r>
      <w:r w:rsidR="00F74797">
        <w:t xml:space="preserve"> CON MENSUALIDADES AL DÍA</w:t>
      </w:r>
      <w:r>
        <w:t xml:space="preserve">: </w:t>
      </w:r>
    </w:p>
    <w:p w:rsidR="000A1264" w:rsidRDefault="000A1264" w:rsidP="000A1264">
      <w:pPr>
        <w:jc w:val="both"/>
      </w:pPr>
      <w:r>
        <w:t>1. Liquidación de Sueldo (3 ultimas), boletas de honorarios o Finiquito (no superior a 6 meses). En el caso de Trabajadores Independientes, declaración de Impuestos</w:t>
      </w:r>
      <w:r w:rsidR="00F74797">
        <w:t>.</w:t>
      </w:r>
      <w:r>
        <w:t xml:space="preserve"> </w:t>
      </w:r>
    </w:p>
    <w:p w:rsidR="000A1264" w:rsidRDefault="000A1264" w:rsidP="000A1264">
      <w:pPr>
        <w:jc w:val="both"/>
      </w:pPr>
      <w:r>
        <w:t xml:space="preserve"> 2. Boletas de servicios básicos Agua, luz, Teléfono</w:t>
      </w:r>
      <w:r w:rsidR="00F74797">
        <w:t xml:space="preserve"> u otro</w:t>
      </w:r>
      <w:r>
        <w:t xml:space="preserve">; la que se eximirá si no cuenta con este servicio.  </w:t>
      </w:r>
    </w:p>
    <w:p w:rsidR="000A1264" w:rsidRDefault="000A1264" w:rsidP="000A1264">
      <w:pPr>
        <w:jc w:val="both"/>
      </w:pPr>
      <w:r>
        <w:t xml:space="preserve">3. Comprobante que acredite la tenencia de la Vivienda (Dividendo, comprobante de arriendo, o similar en que conste la calidad que señale). </w:t>
      </w:r>
    </w:p>
    <w:p w:rsidR="000A1264" w:rsidRDefault="000A1264" w:rsidP="000A1264">
      <w:pPr>
        <w:jc w:val="both"/>
      </w:pPr>
      <w:r>
        <w:t xml:space="preserve">4. Certificado de Puntaje Ficha Protección Social o Certificado de Registro Social de Hogares. </w:t>
      </w:r>
    </w:p>
    <w:p w:rsidR="000A1264" w:rsidRDefault="000A1264" w:rsidP="000A1264">
      <w:pPr>
        <w:jc w:val="both"/>
      </w:pPr>
      <w:r>
        <w:t xml:space="preserve">5. Cupón de pago en caso de ser pensionado. </w:t>
      </w:r>
    </w:p>
    <w:p w:rsidR="000A1264" w:rsidRDefault="000A1264" w:rsidP="000A1264">
      <w:pPr>
        <w:jc w:val="both"/>
      </w:pPr>
      <w:r>
        <w:t xml:space="preserve">6. Cupón de pago Subsidio Familiar (si cuenta con este beneficio) </w:t>
      </w:r>
    </w:p>
    <w:p w:rsidR="000A1264" w:rsidRDefault="000A1264" w:rsidP="000A1264">
      <w:pPr>
        <w:jc w:val="both"/>
      </w:pPr>
      <w:r>
        <w:t xml:space="preserve">7. Cupón de pago de subsidio de Cesantía (si es su caso). </w:t>
      </w:r>
    </w:p>
    <w:p w:rsidR="000A1264" w:rsidRDefault="000A1264" w:rsidP="000A1264">
      <w:pPr>
        <w:jc w:val="both"/>
      </w:pPr>
      <w:r>
        <w:t xml:space="preserve">8. Certificado Alumno Regular, en caso de hermanos estudiantes de otros establecimientos educacionales y Comprobante de pago en caso de pagar escolaridad en otro establecimiento educacional. </w:t>
      </w:r>
    </w:p>
    <w:p w:rsidR="000A1264" w:rsidRDefault="000A1264" w:rsidP="000A1264">
      <w:pPr>
        <w:jc w:val="both"/>
      </w:pPr>
      <w:r>
        <w:t xml:space="preserve">9. Certificado médico, o carnet de control, en caso de enfermedad catastrófica Grave que implique gastos adicionales al presupuesto familiar. </w:t>
      </w:r>
    </w:p>
    <w:p w:rsidR="000A1264" w:rsidRDefault="000A1264" w:rsidP="000A1264">
      <w:pPr>
        <w:jc w:val="both"/>
      </w:pPr>
      <w:r>
        <w:t xml:space="preserve">10. Si alguien del grupo familiar presenta condiciones de discapacidad, deberá presentar documentación que acredite dicha condición. </w:t>
      </w:r>
    </w:p>
    <w:p w:rsidR="000A1264" w:rsidRDefault="000A1264" w:rsidP="000A1264">
      <w:pPr>
        <w:jc w:val="both"/>
      </w:pPr>
      <w:r>
        <w:t xml:space="preserve">11. Si está participando de algún Programa Social de Gobierno debe presentar documento que lo acredite. (Programa Puente – Chile Solidario). </w:t>
      </w:r>
    </w:p>
    <w:p w:rsidR="000A1264" w:rsidRDefault="000A1264" w:rsidP="000A1264">
      <w:pPr>
        <w:jc w:val="both"/>
      </w:pPr>
      <w:r>
        <w:t xml:space="preserve">12. Presentar copia de comprobante de pago del último mes de Escolaridad que ha Cancelado. </w:t>
      </w:r>
    </w:p>
    <w:p w:rsidR="000A1264" w:rsidRDefault="000A1264" w:rsidP="000A1264">
      <w:pPr>
        <w:jc w:val="both"/>
      </w:pPr>
      <w:r>
        <w:t>13. Certificado de las 12 últimas cotizaciones de AFP.</w:t>
      </w:r>
    </w:p>
    <w:p w:rsidR="00F74797" w:rsidRPr="00F74797" w:rsidRDefault="00141408" w:rsidP="000A1264">
      <w:pPr>
        <w:jc w:val="both"/>
      </w:pPr>
      <w:r>
        <w:t>14</w:t>
      </w:r>
      <w:r w:rsidR="00F74797">
        <w:t>. Ultima boleta de pago de la mensualidad del colegio.</w:t>
      </w:r>
    </w:p>
    <w:p w:rsidR="000A1264" w:rsidRDefault="000A1264" w:rsidP="000A1264">
      <w:pPr>
        <w:jc w:val="both"/>
      </w:pPr>
      <w:r>
        <w:t xml:space="preserve"> </w:t>
      </w:r>
      <w:r w:rsidR="00F74797">
        <w:t>Fecha de postulación y recepción de documentos: 8 al 26 de octubre, e</w:t>
      </w:r>
      <w:r w:rsidR="00F74797">
        <w:rPr>
          <w:lang w:val="es-CL"/>
        </w:rPr>
        <w:t xml:space="preserve">n horario de atención de secretaría </w:t>
      </w:r>
      <w:r w:rsidR="00141408">
        <w:rPr>
          <w:lang w:val="es-CL"/>
        </w:rPr>
        <w:t xml:space="preserve"> de Convivencia Señora Paulina Soto de </w:t>
      </w:r>
      <w:r w:rsidR="00F74797">
        <w:rPr>
          <w:lang w:val="es-CL"/>
        </w:rPr>
        <w:t>10:00 a 13:00 y de 15:00 a 18:00 hrs.</w:t>
      </w:r>
      <w:r w:rsidR="00F74797">
        <w:t xml:space="preserve"> </w:t>
      </w:r>
    </w:p>
    <w:p w:rsidR="005776F6" w:rsidRDefault="000A1264" w:rsidP="000A1264">
      <w:pPr>
        <w:jc w:val="both"/>
      </w:pPr>
      <w:r>
        <w:t xml:space="preserve">El apoderado debe tener presente que para acreditar cada situación que manifieste debe presentar comprobante, de lo contrario no será considerara para la evaluación en su categoría.  </w:t>
      </w:r>
      <w:bookmarkStart w:id="0" w:name="_GoBack"/>
      <w:bookmarkEnd w:id="0"/>
    </w:p>
    <w:sectPr w:rsidR="00577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64"/>
    <w:rsid w:val="000A1264"/>
    <w:rsid w:val="001258A1"/>
    <w:rsid w:val="00141408"/>
    <w:rsid w:val="00663810"/>
    <w:rsid w:val="007676DC"/>
    <w:rsid w:val="00A85DC9"/>
    <w:rsid w:val="00C514E6"/>
    <w:rsid w:val="00F74797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4</cp:revision>
  <dcterms:created xsi:type="dcterms:W3CDTF">2018-09-26T17:52:00Z</dcterms:created>
  <dcterms:modified xsi:type="dcterms:W3CDTF">2018-10-02T22:15:00Z</dcterms:modified>
</cp:coreProperties>
</file>