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1" w:rsidRDefault="00096DF1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"/>
        <w:tblW w:w="95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08"/>
        <w:gridCol w:w="1411"/>
        <w:gridCol w:w="4911"/>
        <w:gridCol w:w="1696"/>
      </w:tblGrid>
      <w:tr w:rsidR="00096DF1">
        <w:trPr>
          <w:trHeight w:val="1397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DF1" w:rsidRDefault="00AA6DD8" w:rsidP="00AA6D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AD25BB6" wp14:editId="431516AE">
                  <wp:extent cx="685800" cy="6858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DF1" w:rsidRDefault="00AA6DD8">
            <w:pPr>
              <w:spacing w:after="0" w:line="240" w:lineRule="auto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  <w:r w:rsidRPr="007B11CB">
              <w:rPr>
                <w:rFonts w:ascii="Constantia" w:hAnsi="Constant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494BDD" wp14:editId="11F02E1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-1905</wp:posOffset>
                  </wp:positionV>
                  <wp:extent cx="631520" cy="502285"/>
                  <wp:effectExtent l="0" t="0" r="0" b="0"/>
                  <wp:wrapNone/>
                  <wp:docPr id="10" name="Imagen 10" descr="C:\Users\Zandra Gonzalez\Desktop\ESCRITORIO 2020\ALEJANDRA\NUEVO LOGO SECST\Isotipo sol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ndra Gonzalez\Desktop\ESCRITORIO 2020\ALEJANDRA\NUEVO LOGO SECST\Isotipo sol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AA6DD8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</w:p>
          <w:p w:rsidR="00096DF1" w:rsidRDefault="00AA6DD8" w:rsidP="00AA6DD8">
            <w:pPr>
              <w:spacing w:after="0" w:line="240" w:lineRule="auto"/>
              <w:jc w:val="center"/>
              <w:rPr>
                <w:rFonts w:ascii="Arial" w:eastAsia="Arial" w:hAnsi="Arial" w:cs="Arial"/>
                <w:color w:val="3366CC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366CC"/>
                <w:sz w:val="10"/>
                <w:szCs w:val="10"/>
              </w:rPr>
              <w:t>LICEO POLITÉCNICO</w:t>
            </w:r>
          </w:p>
          <w:p w:rsidR="00096DF1" w:rsidRDefault="00AA6D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66CC"/>
                <w:sz w:val="10"/>
                <w:szCs w:val="10"/>
              </w:rPr>
              <w:t>SARA BLINDER DARGOLTZ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DF1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EMPRENDIMIENTO</w:t>
            </w:r>
          </w:p>
          <w:p w:rsidR="00096DF1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ESPÍRITU EMPRENDEDOR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DF1" w:rsidRDefault="00AA6D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  <w:p w:rsidR="00096DF1" w:rsidRDefault="00AA6D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Educación párvulos</w:t>
            </w:r>
          </w:p>
        </w:tc>
      </w:tr>
    </w:tbl>
    <w:p w:rsidR="00096DF1" w:rsidRDefault="00096DF1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096DF1" w:rsidRDefault="00096DF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0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387"/>
        <w:gridCol w:w="1276"/>
        <w:gridCol w:w="1701"/>
      </w:tblGrid>
      <w:tr w:rsidR="00096D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F1" w:rsidRDefault="00AA6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Estudiante: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F1" w:rsidRDefault="00096D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096DF1" w:rsidRDefault="00096D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F1" w:rsidRDefault="00AA6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F1" w:rsidRDefault="00096D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096DF1" w:rsidRDefault="00AA6DD8">
      <w:pPr>
        <w:spacing w:before="280" w:after="28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Objetivo: </w:t>
      </w:r>
    </w:p>
    <w:p w:rsidR="00096DF1" w:rsidRDefault="00AA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Identifican oportunidades de emprendimiento en sus propias comunidades y regiones en diferentes ámbitos de aplicación.</w:t>
      </w:r>
    </w:p>
    <w:p w:rsidR="00096DF1" w:rsidRDefault="00AA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Reconocer la importancia del emprendimiento como actitud básica profesional en el lugar de trabajo o como profesional usando ejemplos.</w:t>
      </w:r>
    </w:p>
    <w:p w:rsidR="00096DF1" w:rsidRDefault="00AA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Conocer características de un comportamiento creativo y espíritu emprendedor.</w:t>
      </w:r>
    </w:p>
    <w:p w:rsidR="00096DF1" w:rsidRDefault="00AA6DD8">
      <w:pPr>
        <w:spacing w:before="280" w:after="28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ACTIVIDAD.</w:t>
      </w:r>
    </w:p>
    <w:p w:rsidR="00096DF1" w:rsidRDefault="00AA6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Revisa y toma apuntes de los siguientes videos del módulo de emprendimiento “Aprendo emprendo” de la Universidad Adolfo </w:t>
      </w:r>
      <w:proofErr w:type="spellStart"/>
      <w:r>
        <w:rPr>
          <w:color w:val="000000"/>
          <w:sz w:val="24"/>
          <w:szCs w:val="24"/>
        </w:rPr>
        <w:t>Ibañez</w:t>
      </w:r>
      <w:proofErr w:type="spellEnd"/>
      <w:r>
        <w:rPr>
          <w:color w:val="000000"/>
          <w:sz w:val="24"/>
          <w:szCs w:val="24"/>
        </w:rPr>
        <w:t>.</w:t>
      </w:r>
    </w:p>
    <w:p w:rsidR="00096DF1" w:rsidRDefault="0009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hyperlink r:id="rId8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www.youtube.com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watch?v</w:t>
        </w:r>
        <w:proofErr w:type="spellEnd"/>
        <w:r>
          <w:rPr>
            <w:color w:val="0000FF"/>
            <w:u w:val="single"/>
          </w:rPr>
          <w:t>=zKYF7qzet7I</w:t>
        </w:r>
      </w:hyperlink>
      <w:r>
        <w:rPr>
          <w:color w:val="000000"/>
          <w:sz w:val="24"/>
          <w:szCs w:val="24"/>
        </w:rPr>
        <w:t xml:space="preserve"> </w:t>
      </w: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hyperlink r:id="rId9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www.youtube.com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watch?v</w:t>
        </w:r>
        <w:proofErr w:type="spellEnd"/>
        <w:r>
          <w:rPr>
            <w:color w:val="0000FF"/>
            <w:u w:val="single"/>
          </w:rPr>
          <w:t>=b8xAChuLX3E</w:t>
        </w:r>
      </w:hyperlink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hyperlink r:id="rId10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www.youtube.com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watch?v</w:t>
        </w:r>
        <w:proofErr w:type="spellEnd"/>
        <w:r>
          <w:rPr>
            <w:color w:val="0000FF"/>
            <w:u w:val="single"/>
          </w:rPr>
          <w:t>=Lp1tQZWc0KI</w:t>
        </w:r>
      </w:hyperlink>
    </w:p>
    <w:p w:rsidR="00096DF1" w:rsidRDefault="0009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096DF1" w:rsidRDefault="00AA6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 actividades de tu libro de emprendimiento páginas 17 a la </w:t>
      </w:r>
      <w:proofErr w:type="gramStart"/>
      <w:r>
        <w:rPr>
          <w:color w:val="000000"/>
          <w:sz w:val="24"/>
          <w:szCs w:val="24"/>
        </w:rPr>
        <w:t>22  y</w:t>
      </w:r>
      <w:proofErr w:type="gramEnd"/>
      <w:r>
        <w:rPr>
          <w:color w:val="000000"/>
          <w:sz w:val="24"/>
          <w:szCs w:val="24"/>
        </w:rPr>
        <w:t xml:space="preserve"> registra preguntas y respuestas en tu cuaderno. Al resolver estas páginas aprenderás sobre:</w:t>
      </w: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-Cualidades personales necesarias para ser un emprendedor</w:t>
      </w: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-Tipos de emprendedores</w:t>
      </w: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-Comportamiento creativo e innovación</w:t>
      </w:r>
    </w:p>
    <w:p w:rsidR="00096DF1" w:rsidRDefault="00AA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 te permitirá comprender conceptos que deberás aplicar en la creación de un afiche.</w:t>
      </w:r>
    </w:p>
    <w:p w:rsidR="00096DF1" w:rsidRDefault="00AA6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 un afiche que promueva los siguientes co</w:t>
      </w:r>
      <w:r>
        <w:rPr>
          <w:color w:val="000000"/>
          <w:sz w:val="24"/>
          <w:szCs w:val="24"/>
        </w:rPr>
        <w:t xml:space="preserve">nceptos: creatividad, </w:t>
      </w:r>
      <w:proofErr w:type="gramStart"/>
      <w:r>
        <w:rPr>
          <w:color w:val="000000"/>
          <w:sz w:val="24"/>
          <w:szCs w:val="24"/>
        </w:rPr>
        <w:t>espíritu  emprendedor</w:t>
      </w:r>
      <w:proofErr w:type="gramEnd"/>
      <w:r>
        <w:rPr>
          <w:color w:val="000000"/>
          <w:sz w:val="24"/>
          <w:szCs w:val="24"/>
        </w:rPr>
        <w:t>, innovación y comportamiento creativo. Considera material en desuso que tengas en casa y/u otros que sean fungibles. Limítate al tamaño de un pliego de cartulina (pero recuerda podría ser cualquier otro soporte q</w:t>
      </w:r>
      <w:r>
        <w:rPr>
          <w:color w:val="000000"/>
          <w:sz w:val="24"/>
          <w:szCs w:val="24"/>
        </w:rPr>
        <w:t>ue tengas en casa, papel de diario, tela u otros)</w:t>
      </w:r>
    </w:p>
    <w:p w:rsidR="00096DF1" w:rsidRDefault="00AA6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Envía fotografías de tu trabajo</w:t>
      </w:r>
      <w:r>
        <w:rPr>
          <w:sz w:val="24"/>
          <w:szCs w:val="24"/>
        </w:rPr>
        <w:t xml:space="preserve"> en tu tarea de </w:t>
      </w:r>
      <w:proofErr w:type="spellStart"/>
      <w:r>
        <w:rPr>
          <w:sz w:val="24"/>
          <w:szCs w:val="24"/>
        </w:rPr>
        <w:t>classroom</w:t>
      </w:r>
      <w:proofErr w:type="spellEnd"/>
    </w:p>
    <w:p w:rsidR="00096DF1" w:rsidRDefault="00096D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jc w:val="both"/>
        <w:rPr>
          <w:sz w:val="24"/>
          <w:szCs w:val="24"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851"/>
      </w:tblGrid>
      <w:tr w:rsidR="00096DF1">
        <w:trPr>
          <w:trHeight w:val="254"/>
        </w:trPr>
        <w:tc>
          <w:tcPr>
            <w:tcW w:w="8613" w:type="dxa"/>
            <w:vAlign w:val="center"/>
          </w:tcPr>
          <w:p w:rsidR="00096DF1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851" w:type="dxa"/>
            <w:vAlign w:val="center"/>
          </w:tcPr>
          <w:p w:rsidR="00096DF1" w:rsidRDefault="00AA6DD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PTS</w:t>
            </w:r>
          </w:p>
        </w:tc>
      </w:tr>
      <w:tr w:rsidR="00096DF1">
        <w:trPr>
          <w:trHeight w:val="346"/>
        </w:trPr>
        <w:tc>
          <w:tcPr>
            <w:tcW w:w="8613" w:type="dxa"/>
            <w:vAlign w:val="center"/>
          </w:tcPr>
          <w:p w:rsidR="00096DF1" w:rsidRDefault="00AA6DD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La estudiante cumple con todas las exigencias del indicador y se destaca por la calidad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  presentación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en conformidad a lo solicitado.</w:t>
            </w:r>
          </w:p>
        </w:tc>
        <w:tc>
          <w:tcPr>
            <w:tcW w:w="851" w:type="dxa"/>
            <w:vAlign w:val="center"/>
          </w:tcPr>
          <w:p w:rsidR="00096DF1" w:rsidRDefault="00AA6DD8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96DF1">
        <w:trPr>
          <w:trHeight w:val="297"/>
        </w:trPr>
        <w:tc>
          <w:tcPr>
            <w:tcW w:w="8613" w:type="dxa"/>
            <w:vAlign w:val="center"/>
          </w:tcPr>
          <w:p w:rsidR="00096DF1" w:rsidRDefault="00AA6DD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LOGRADO</w:t>
            </w:r>
            <w:r>
              <w:rPr>
                <w:rFonts w:ascii="Arial" w:eastAsia="Arial" w:hAnsi="Arial" w:cs="Arial"/>
                <w:sz w:val="20"/>
                <w:szCs w:val="20"/>
              </w:rPr>
              <w:t>: La estudiante cumple en algunos aspectos las exigencias del indicador, presentando información adecuada y pertinente.</w:t>
            </w:r>
          </w:p>
        </w:tc>
        <w:tc>
          <w:tcPr>
            <w:tcW w:w="851" w:type="dxa"/>
            <w:vAlign w:val="center"/>
          </w:tcPr>
          <w:p w:rsidR="00096DF1" w:rsidRDefault="00AA6DD8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096DF1">
        <w:trPr>
          <w:trHeight w:val="267"/>
        </w:trPr>
        <w:tc>
          <w:tcPr>
            <w:tcW w:w="8613" w:type="dxa"/>
            <w:vAlign w:val="center"/>
          </w:tcPr>
          <w:p w:rsidR="00096DF1" w:rsidRDefault="00AA6DD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MEDIANAMENTE LOGRADO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La estudiante cumple en forma básica e incipiente con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las  exigencias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del indicador, se reconocen algunos eleme</w:t>
            </w:r>
            <w:r>
              <w:rPr>
                <w:rFonts w:ascii="Arial" w:eastAsia="Arial" w:hAnsi="Arial" w:cs="Arial"/>
                <w:sz w:val="20"/>
                <w:szCs w:val="20"/>
              </w:rPr>
              <w:t>ntos importantes.</w:t>
            </w:r>
          </w:p>
        </w:tc>
        <w:tc>
          <w:tcPr>
            <w:tcW w:w="851" w:type="dxa"/>
            <w:vAlign w:val="center"/>
          </w:tcPr>
          <w:p w:rsidR="00096DF1" w:rsidRDefault="00AA6DD8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96DF1">
        <w:trPr>
          <w:trHeight w:val="297"/>
        </w:trPr>
        <w:tc>
          <w:tcPr>
            <w:tcW w:w="8613" w:type="dxa"/>
            <w:vAlign w:val="center"/>
          </w:tcPr>
          <w:p w:rsidR="00096DF1" w:rsidRDefault="00AA6DD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 LOGRAR</w:t>
            </w:r>
            <w:r>
              <w:rPr>
                <w:rFonts w:ascii="Arial" w:eastAsia="Arial" w:hAnsi="Arial" w:cs="Arial"/>
                <w:sz w:val="20"/>
                <w:szCs w:val="20"/>
              </w:rPr>
              <w:t>: La estudiante no  cumple con todas las exigencias del indicador y tiene dificultad para desempeñarse  con el mínimo establecido</w:t>
            </w:r>
          </w:p>
        </w:tc>
        <w:tc>
          <w:tcPr>
            <w:tcW w:w="851" w:type="dxa"/>
            <w:vAlign w:val="center"/>
          </w:tcPr>
          <w:p w:rsidR="00096DF1" w:rsidRDefault="00AA6D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:rsidR="00096DF1" w:rsidRDefault="00096DF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2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6"/>
        <w:gridCol w:w="789"/>
        <w:gridCol w:w="788"/>
        <w:gridCol w:w="860"/>
        <w:gridCol w:w="841"/>
      </w:tblGrid>
      <w:tr w:rsidR="00096DF1">
        <w:tc>
          <w:tcPr>
            <w:tcW w:w="5776" w:type="dxa"/>
          </w:tcPr>
          <w:p w:rsidR="00096DF1" w:rsidRDefault="00AA6D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789" w:type="dxa"/>
          </w:tcPr>
          <w:p w:rsidR="00096DF1" w:rsidRDefault="00AA6D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96DF1" w:rsidRDefault="00AA6D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96DF1" w:rsidRDefault="00AA6D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096DF1" w:rsidRDefault="00AA6D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Trabajo limpio y ordenado 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Respeta  normas ortográficas y de redacción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rPr>
          <w:trHeight w:val="917"/>
        </w:trPr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elaboración produce el efecto deseado (persuadir) respecto al desarrollo de un espíritu emprendedor y sus características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utiliza letras, son de un mismo estilo y tamaño adecuados para la observación 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diversos materiales en su elaboración (fungibles o en desuso que tenga en su casa) con calidad estética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su creación logra establecer relación entre los conceptos de espíritu emprendedor, creatividad, innovación y comportamiento creativo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Incorpora imágenes representativas del tema ya sean dibujos, impresas o recortes de revistas.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Cumple medidas mínimas exigidas (1 pliego cartulina)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Envía en la fecha estipulada  (10 puntos )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Finas terminaciones en cuanto al uso de plumón o lápiz 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Trabajo creativo que permite al espectador sorprenderse con la idea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Distribuye la información respecto a las características del emprendedor de manera creativa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 trabajo es dúctil (de fácil uso para entender la relación de los temas expuestos) </w:t>
            </w: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6DF1">
        <w:tc>
          <w:tcPr>
            <w:tcW w:w="5776" w:type="dxa"/>
          </w:tcPr>
          <w:p w:rsidR="00096DF1" w:rsidRDefault="00AA6DD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Puntaje total: 70</w:t>
            </w:r>
          </w:p>
          <w:p w:rsidR="00096DF1" w:rsidRDefault="00096DF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8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096DF1" w:rsidRDefault="00096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96DF1" w:rsidRDefault="00096DF1">
      <w:pPr>
        <w:spacing w:after="0" w:line="240" w:lineRule="auto"/>
        <w:jc w:val="both"/>
        <w:rPr>
          <w:sz w:val="24"/>
          <w:szCs w:val="24"/>
        </w:rPr>
      </w:pPr>
    </w:p>
    <w:p w:rsidR="00096DF1" w:rsidRDefault="00AA6DD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Observaciones:___________________________________________________________________________________________________________________________________________________________</w:t>
      </w:r>
    </w:p>
    <w:p w:rsidR="00096DF1" w:rsidRDefault="00096DF1"/>
    <w:p w:rsidR="00096DF1" w:rsidRDefault="00096DF1"/>
    <w:sectPr w:rsidR="00096DF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1CFE"/>
    <w:multiLevelType w:val="multilevel"/>
    <w:tmpl w:val="00586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64" w:hanging="45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142" w:hanging="720"/>
      </w:pPr>
    </w:lvl>
    <w:lvl w:ilvl="4">
      <w:start w:val="1"/>
      <w:numFmt w:val="decimal"/>
      <w:lvlText w:val="%1.%2.%3.%4.%5"/>
      <w:lvlJc w:val="left"/>
      <w:pPr>
        <w:ind w:left="2856" w:hanging="1079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24" w:hanging="1440"/>
      </w:pPr>
    </w:lvl>
    <w:lvl w:ilvl="7">
      <w:start w:val="1"/>
      <w:numFmt w:val="decimal"/>
      <w:lvlText w:val="%1.%2.%3.%4.%5.%6.%7.%8"/>
      <w:lvlJc w:val="left"/>
      <w:pPr>
        <w:ind w:left="4278" w:hanging="1440"/>
      </w:pPr>
    </w:lvl>
    <w:lvl w:ilvl="8">
      <w:start w:val="1"/>
      <w:numFmt w:val="decimal"/>
      <w:lvlText w:val="%1.%2.%3.%4.%5.%6.%7.%8.%9"/>
      <w:lvlJc w:val="left"/>
      <w:pPr>
        <w:ind w:left="4992" w:hanging="1800"/>
      </w:pPr>
    </w:lvl>
  </w:abstractNum>
  <w:abstractNum w:abstractNumId="1" w15:restartNumberingAfterBreak="0">
    <w:nsid w:val="3E591478"/>
    <w:multiLevelType w:val="multilevel"/>
    <w:tmpl w:val="C55E4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F1"/>
    <w:rsid w:val="00096DF1"/>
    <w:rsid w:val="00A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B3C145-ADF8-40EC-BEE5-705AC0A1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F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7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0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DFB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57EC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57EC1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76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6A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6AD5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AD5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uiPriority w:val="99"/>
    <w:unhideWhenUsed/>
    <w:rsid w:val="00BE4B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5C5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YF7qzet7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p1tQZWc0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8xAChuLX3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vgl/6dGTGpwPYquyKVMuLjt/A==">AMUW2mVrw1bWGgN6Yfcpd3yz8JXJwn98MvrPt4vyWYmyhm9OOQYwB16Z7+Xa5QDoiIXtDCXvmrSInOVTHhFF+AglxZzA1D31L/IJ/5R177j6O5++hnTWi8w=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Gianni</cp:lastModifiedBy>
  <cp:revision>2</cp:revision>
  <dcterms:created xsi:type="dcterms:W3CDTF">2021-04-05T19:33:00Z</dcterms:created>
  <dcterms:modified xsi:type="dcterms:W3CDTF">2021-04-05T19:33:00Z</dcterms:modified>
</cp:coreProperties>
</file>