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A03" w:rsidRDefault="00C27A03">
      <w:pPr>
        <w:rPr>
          <w:lang w:val="es-CL"/>
        </w:rPr>
      </w:pPr>
      <w:bookmarkStart w:id="0" w:name="_GoBack"/>
      <w:bookmarkEnd w:id="0"/>
    </w:p>
    <w:p w:rsidR="0096412C" w:rsidRPr="0096412C" w:rsidRDefault="00405FF5" w:rsidP="0096412C">
      <w:pPr>
        <w:pStyle w:val="Ttulo1"/>
        <w:jc w:val="center"/>
        <w:rPr>
          <w:sz w:val="32"/>
          <w:szCs w:val="32"/>
          <w:lang w:val="es-CL"/>
        </w:rPr>
      </w:pPr>
      <w:r>
        <w:rPr>
          <w:sz w:val="32"/>
          <w:szCs w:val="32"/>
          <w:lang w:val="es-CL"/>
        </w:rPr>
        <w:t>ACTIVIDAD 3</w:t>
      </w:r>
    </w:p>
    <w:p w:rsidR="0096412C" w:rsidRPr="0096412C" w:rsidRDefault="0096412C" w:rsidP="0096412C">
      <w:pPr>
        <w:rPr>
          <w:lang w:val="es-CL"/>
        </w:rPr>
      </w:pPr>
    </w:p>
    <w:p w:rsidR="005849B0" w:rsidRPr="005849B0" w:rsidRDefault="0096412C" w:rsidP="005849B0">
      <w:pPr>
        <w:jc w:val="both"/>
        <w:rPr>
          <w:sz w:val="24"/>
          <w:szCs w:val="24"/>
          <w:lang w:val="es-CL"/>
        </w:rPr>
      </w:pPr>
      <w:r w:rsidRPr="0096412C">
        <w:rPr>
          <w:sz w:val="24"/>
          <w:szCs w:val="24"/>
          <w:lang w:val="es-CL"/>
        </w:rPr>
        <w:t xml:space="preserve">Instrucción: </w:t>
      </w:r>
      <w:r w:rsidR="00405FF5">
        <w:rPr>
          <w:sz w:val="24"/>
          <w:szCs w:val="24"/>
          <w:lang w:val="es-CL"/>
        </w:rPr>
        <w:t>En cada estante hay una oración incompleta, ubica las cajitas de artículos que faltan para completar correctamente cada oración.</w:t>
      </w:r>
    </w:p>
    <w:p w:rsidR="00405FF5" w:rsidRDefault="00405FF5" w:rsidP="005849B0">
      <w:pPr>
        <w:ind w:firstLine="142"/>
        <w:jc w:val="both"/>
        <w:rPr>
          <w:noProof/>
          <w:lang w:val="es-CL" w:eastAsia="es-CL"/>
        </w:rPr>
      </w:pPr>
    </w:p>
    <w:p w:rsidR="00405FF5" w:rsidRDefault="00405FF5" w:rsidP="005849B0">
      <w:pPr>
        <w:ind w:firstLine="142"/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        </w:t>
      </w:r>
    </w:p>
    <w:p w:rsidR="00552468" w:rsidRDefault="00405FF5" w:rsidP="005849B0">
      <w:pPr>
        <w:ind w:firstLine="142"/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              </w:t>
      </w:r>
      <w:r>
        <w:rPr>
          <w:noProof/>
          <w:lang w:val="es-CL" w:eastAsia="es-CL"/>
        </w:rPr>
        <w:drawing>
          <wp:inline distT="0" distB="0" distL="0" distR="0" wp14:anchorId="3B41B171" wp14:editId="47EFD6C9">
            <wp:extent cx="5268686" cy="5812551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684" t="23140" r="33247" b="8133"/>
                    <a:stretch/>
                  </pic:blipFill>
                  <pic:spPr bwMode="auto">
                    <a:xfrm>
                      <a:off x="0" y="0"/>
                      <a:ext cx="5274317" cy="581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1A9" w:rsidRDefault="009A71A9" w:rsidP="00552468">
      <w:pPr>
        <w:ind w:firstLine="426"/>
        <w:jc w:val="both"/>
        <w:rPr>
          <w:noProof/>
          <w:lang w:val="es-CL" w:eastAsia="es-CL"/>
        </w:rPr>
      </w:pPr>
    </w:p>
    <w:p w:rsidR="004E2EE3" w:rsidRDefault="004E2EE3" w:rsidP="009A71A9">
      <w:pPr>
        <w:ind w:hanging="284"/>
        <w:jc w:val="both"/>
        <w:rPr>
          <w:noProof/>
          <w:lang w:val="es-CL" w:eastAsia="es-CL"/>
        </w:rPr>
      </w:pPr>
    </w:p>
    <w:p w:rsidR="00405FF5" w:rsidRDefault="00405FF5" w:rsidP="00405FF5">
      <w:pPr>
        <w:tabs>
          <w:tab w:val="left" w:pos="3463"/>
        </w:tabs>
        <w:rPr>
          <w:noProof/>
          <w:lang w:val="es-CL" w:eastAsia="es-CL"/>
        </w:rPr>
      </w:pPr>
    </w:p>
    <w:p w:rsidR="00405FF5" w:rsidRDefault="00405FF5" w:rsidP="005849B0">
      <w:pPr>
        <w:tabs>
          <w:tab w:val="left" w:pos="3463"/>
        </w:tabs>
        <w:ind w:firstLine="993"/>
        <w:rPr>
          <w:noProof/>
          <w:lang w:val="es-CL" w:eastAsia="es-CL"/>
        </w:rPr>
      </w:pPr>
    </w:p>
    <w:p w:rsidR="00405FF5" w:rsidRDefault="00405FF5" w:rsidP="005849B0">
      <w:pPr>
        <w:tabs>
          <w:tab w:val="left" w:pos="3463"/>
        </w:tabs>
        <w:ind w:firstLine="993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76C74ECF" wp14:editId="572753D5">
            <wp:extent cx="4996543" cy="5098514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156" t="24176" r="33786" b="6752"/>
                    <a:stretch/>
                  </pic:blipFill>
                  <pic:spPr bwMode="auto">
                    <a:xfrm>
                      <a:off x="0" y="0"/>
                      <a:ext cx="5001878" cy="510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FF5" w:rsidRDefault="00405FF5" w:rsidP="005849B0">
      <w:pPr>
        <w:tabs>
          <w:tab w:val="left" w:pos="3463"/>
        </w:tabs>
        <w:ind w:firstLine="993"/>
        <w:rPr>
          <w:noProof/>
          <w:sz w:val="24"/>
          <w:szCs w:val="24"/>
          <w:lang w:val="es-CL" w:eastAsia="es-CL"/>
        </w:rPr>
      </w:pPr>
    </w:p>
    <w:p w:rsidR="005849B0" w:rsidRDefault="005849B0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5849B0" w:rsidRDefault="005849B0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405FF5" w:rsidRDefault="00405FF5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405FF5" w:rsidRDefault="00405FF5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405FF5" w:rsidRDefault="00405FF5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5849B0" w:rsidRDefault="005849B0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5849B0" w:rsidRDefault="005849B0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</w:p>
    <w:p w:rsidR="00E1609A" w:rsidRPr="00E1609A" w:rsidRDefault="009A71A9" w:rsidP="00552468">
      <w:pPr>
        <w:tabs>
          <w:tab w:val="left" w:pos="3463"/>
        </w:tabs>
        <w:rPr>
          <w:noProof/>
          <w:sz w:val="24"/>
          <w:szCs w:val="24"/>
          <w:lang w:val="es-CL" w:eastAsia="es-CL"/>
        </w:rPr>
      </w:pPr>
      <w:r w:rsidRPr="009A71A9">
        <w:rPr>
          <w:noProof/>
          <w:sz w:val="24"/>
          <w:szCs w:val="24"/>
          <w:lang w:val="es-CL" w:eastAsia="es-CL"/>
        </w:rPr>
        <w:t xml:space="preserve">Instrucción: </w:t>
      </w:r>
      <w:r w:rsidR="00405FF5">
        <w:rPr>
          <w:noProof/>
          <w:sz w:val="24"/>
          <w:szCs w:val="24"/>
          <w:lang w:val="es-CL" w:eastAsia="es-CL"/>
        </w:rPr>
        <w:t>Pepe y Ana tienen todos sus juguetes desordenados, ayúdalos a ordenarlos correctamente en su caja, según si el artículo es femenino o masculino.</w:t>
      </w:r>
    </w:p>
    <w:p w:rsidR="00E1609A" w:rsidRDefault="00E1609A" w:rsidP="00552468">
      <w:pPr>
        <w:tabs>
          <w:tab w:val="left" w:pos="3463"/>
        </w:tabs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</w:t>
      </w:r>
    </w:p>
    <w:p w:rsidR="00405FF5" w:rsidRDefault="00E1609A" w:rsidP="00552468">
      <w:pPr>
        <w:tabs>
          <w:tab w:val="left" w:pos="3463"/>
        </w:tabs>
        <w:rPr>
          <w:lang w:val="es-CL"/>
        </w:rPr>
      </w:pPr>
      <w:r>
        <w:rPr>
          <w:noProof/>
          <w:lang w:val="es-CL" w:eastAsia="es-CL"/>
        </w:rPr>
        <w:t xml:space="preserve">       </w:t>
      </w:r>
      <w:r w:rsidR="00405FF5">
        <w:rPr>
          <w:noProof/>
          <w:lang w:val="es-CL" w:eastAsia="es-CL"/>
        </w:rPr>
        <w:drawing>
          <wp:inline distT="0" distB="0" distL="0" distR="0" wp14:anchorId="1EB8F542" wp14:editId="1B311CE4">
            <wp:extent cx="6439550" cy="692331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56" t="21069" r="32816" b="10610"/>
                    <a:stretch/>
                  </pic:blipFill>
                  <pic:spPr bwMode="auto">
                    <a:xfrm>
                      <a:off x="0" y="0"/>
                      <a:ext cx="6451228" cy="693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9B0" w:rsidRDefault="005849B0" w:rsidP="00552468">
      <w:pPr>
        <w:ind w:firstLine="284"/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  <w:r>
        <w:rPr>
          <w:noProof/>
          <w:sz w:val="24"/>
          <w:szCs w:val="24"/>
          <w:lang w:val="es-CL" w:eastAsia="es-CL"/>
        </w:rPr>
        <w:lastRenderedPageBreak/>
        <w:t xml:space="preserve">    </w:t>
      </w:r>
    </w:p>
    <w:p w:rsidR="005849B0" w:rsidRDefault="00E1609A" w:rsidP="004E2EE3">
      <w:pPr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     </w:t>
      </w:r>
      <w:r>
        <w:rPr>
          <w:noProof/>
          <w:lang w:val="es-CL" w:eastAsia="es-CL"/>
        </w:rPr>
        <w:drawing>
          <wp:inline distT="0" distB="0" distL="0" distR="0" wp14:anchorId="3F5A0D52" wp14:editId="18CBB71D">
            <wp:extent cx="6117771" cy="6262571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04" t="26092" r="33981" b="14160"/>
                    <a:stretch/>
                  </pic:blipFill>
                  <pic:spPr bwMode="auto">
                    <a:xfrm>
                      <a:off x="0" y="0"/>
                      <a:ext cx="6124310" cy="62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sz w:val="24"/>
          <w:szCs w:val="24"/>
          <w:lang w:val="es-CL" w:eastAsia="es-CL"/>
        </w:rPr>
      </w:pPr>
      <w:r w:rsidRPr="00E1609A">
        <w:rPr>
          <w:noProof/>
          <w:sz w:val="24"/>
          <w:szCs w:val="24"/>
          <w:lang w:val="es-CL" w:eastAsia="es-CL"/>
        </w:rPr>
        <w:t xml:space="preserve">Instrucción:  Lila le regaló a su papá objetos con artículo masculino y a su mamá objetos con artículo femenino. Une los regalos a papá y mamá, según el artículo que les corresponda. </w:t>
      </w:r>
    </w:p>
    <w:p w:rsidR="00E1609A" w:rsidRDefault="00E1609A" w:rsidP="004E2EE3">
      <w:pPr>
        <w:jc w:val="both"/>
        <w:rPr>
          <w:noProof/>
          <w:lang w:val="es-CL" w:eastAsia="es-CL"/>
        </w:rPr>
      </w:pPr>
    </w:p>
    <w:p w:rsidR="00E1609A" w:rsidRDefault="00E1609A" w:rsidP="004E2EE3">
      <w:pPr>
        <w:jc w:val="both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         </w:t>
      </w:r>
      <w:r>
        <w:rPr>
          <w:noProof/>
          <w:lang w:val="es-CL" w:eastAsia="es-CL"/>
        </w:rPr>
        <w:drawing>
          <wp:inline distT="0" distB="0" distL="0" distR="0" wp14:anchorId="7CECB020" wp14:editId="1F2DBB3B">
            <wp:extent cx="6215743" cy="66371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039" t="27283" r="33592" b="7442"/>
                    <a:stretch/>
                  </pic:blipFill>
                  <pic:spPr bwMode="auto">
                    <a:xfrm>
                      <a:off x="0" y="0"/>
                      <a:ext cx="6222384" cy="664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  <w:r>
        <w:rPr>
          <w:lang w:val="es-CL" w:eastAsia="es-CL"/>
        </w:rPr>
        <w:tab/>
      </w: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</w:p>
    <w:p w:rsidR="00E1609A" w:rsidRPr="00E1609A" w:rsidRDefault="00E1609A" w:rsidP="00E1609A">
      <w:pPr>
        <w:tabs>
          <w:tab w:val="left" w:pos="1954"/>
        </w:tabs>
        <w:rPr>
          <w:sz w:val="24"/>
          <w:szCs w:val="24"/>
          <w:lang w:val="es-CL" w:eastAsia="es-CL"/>
        </w:rPr>
      </w:pPr>
      <w:r w:rsidRPr="00E1609A">
        <w:rPr>
          <w:sz w:val="24"/>
          <w:szCs w:val="24"/>
          <w:lang w:val="es-CL" w:eastAsia="es-CL"/>
        </w:rPr>
        <w:t xml:space="preserve">Instrucción: Este perrito es muy juguetón y quiere ordenar sus huesos  formando oraciones. Ayúdalo a encontrar el huesito que le falta  para completar cada oración. Luego repite en voz alta las oraciones. </w:t>
      </w:r>
    </w:p>
    <w:p w:rsidR="00E1609A" w:rsidRDefault="00E1609A" w:rsidP="00E1609A">
      <w:pPr>
        <w:tabs>
          <w:tab w:val="left" w:pos="1954"/>
        </w:tabs>
        <w:rPr>
          <w:noProof/>
          <w:lang w:val="es-CL" w:eastAsia="es-CL"/>
        </w:rPr>
      </w:pP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3531F03B" wp14:editId="2244E423">
            <wp:extent cx="6585857" cy="6738257"/>
            <wp:effectExtent l="0" t="0" r="571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828" t="19315" r="32142" b="11030"/>
                    <a:stretch/>
                  </pic:blipFill>
                  <pic:spPr bwMode="auto">
                    <a:xfrm>
                      <a:off x="0" y="0"/>
                      <a:ext cx="6582640" cy="673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</w:p>
    <w:p w:rsidR="00E1609A" w:rsidRDefault="00E1609A" w:rsidP="00E1609A">
      <w:pPr>
        <w:tabs>
          <w:tab w:val="left" w:pos="1954"/>
        </w:tabs>
        <w:rPr>
          <w:lang w:val="es-CL" w:eastAsia="es-CL"/>
        </w:rPr>
      </w:pPr>
    </w:p>
    <w:p w:rsidR="00E1609A" w:rsidRDefault="00E1609A" w:rsidP="00E1609A">
      <w:pPr>
        <w:tabs>
          <w:tab w:val="left" w:pos="1954"/>
        </w:tabs>
        <w:rPr>
          <w:noProof/>
          <w:lang w:val="es-CL" w:eastAsia="es-CL"/>
        </w:rPr>
      </w:pPr>
    </w:p>
    <w:p w:rsidR="00E1609A" w:rsidRPr="00E1609A" w:rsidRDefault="00E1609A" w:rsidP="00E1609A">
      <w:pPr>
        <w:tabs>
          <w:tab w:val="left" w:pos="1954"/>
        </w:tabs>
        <w:rPr>
          <w:lang w:val="es-CL" w:eastAsia="es-CL"/>
        </w:rPr>
      </w:pPr>
      <w:r>
        <w:rPr>
          <w:noProof/>
          <w:lang w:val="es-CL" w:eastAsia="es-CL"/>
        </w:rPr>
        <w:t xml:space="preserve">                                   </w:t>
      </w:r>
      <w:r>
        <w:rPr>
          <w:noProof/>
          <w:lang w:val="es-CL" w:eastAsia="es-CL"/>
        </w:rPr>
        <w:drawing>
          <wp:inline distT="0" distB="0" distL="0" distR="0" wp14:anchorId="44FD2ECC" wp14:editId="32FC8C81">
            <wp:extent cx="4408715" cy="520337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505" t="29701" r="38253" b="10205"/>
                    <a:stretch/>
                  </pic:blipFill>
                  <pic:spPr bwMode="auto">
                    <a:xfrm>
                      <a:off x="0" y="0"/>
                      <a:ext cx="4413422" cy="520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09A" w:rsidRPr="00E1609A" w:rsidSect="0096412C">
      <w:headerReference w:type="default" r:id="rId14"/>
      <w:footerReference w:type="default" r:id="rId15"/>
      <w:pgSz w:w="12240" w:h="15840" w:code="1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7F7" w:rsidRDefault="008A57F7" w:rsidP="0096412C">
      <w:pPr>
        <w:spacing w:after="0" w:line="240" w:lineRule="auto"/>
      </w:pPr>
      <w:r>
        <w:separator/>
      </w:r>
    </w:p>
  </w:endnote>
  <w:endnote w:type="continuationSeparator" w:id="0">
    <w:p w:rsidR="008A57F7" w:rsidRDefault="008A57F7" w:rsidP="0096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DF7" w:rsidRDefault="00705DF7">
    <w:pPr>
      <w:pStyle w:val="Piedepgina"/>
    </w:pPr>
    <w:r>
      <w:t>Fonoaudióloga: Daniela  Abarca  Moreno</w:t>
    </w:r>
  </w:p>
  <w:p w:rsidR="00705DF7" w:rsidRDefault="00705DF7">
    <w:pPr>
      <w:pStyle w:val="Piedepgina"/>
    </w:pPr>
  </w:p>
  <w:p w:rsidR="00705DF7" w:rsidRDefault="00705D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7F7" w:rsidRDefault="008A57F7" w:rsidP="0096412C">
      <w:pPr>
        <w:spacing w:after="0" w:line="240" w:lineRule="auto"/>
      </w:pPr>
      <w:r>
        <w:separator/>
      </w:r>
    </w:p>
  </w:footnote>
  <w:footnote w:type="continuationSeparator" w:id="0">
    <w:p w:rsidR="008A57F7" w:rsidRDefault="008A57F7" w:rsidP="00964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12C" w:rsidRDefault="0096412C" w:rsidP="0096412C">
    <w:pPr>
      <w:pStyle w:val="Encabezado"/>
      <w:ind w:hanging="142"/>
    </w:pPr>
    <w:r>
      <w:rPr>
        <w:noProof/>
        <w:lang w:val="es-CL" w:eastAsia="es-CL"/>
      </w:rPr>
      <w:drawing>
        <wp:inline distT="0" distB="0" distL="0" distR="0" wp14:anchorId="2532BB1B" wp14:editId="2640CA76">
          <wp:extent cx="7096125" cy="8191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8534" cy="819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12C"/>
    <w:rsid w:val="00070E50"/>
    <w:rsid w:val="00405FF5"/>
    <w:rsid w:val="004E2EE3"/>
    <w:rsid w:val="00552468"/>
    <w:rsid w:val="005849B0"/>
    <w:rsid w:val="00596FFA"/>
    <w:rsid w:val="006265A8"/>
    <w:rsid w:val="00705DF7"/>
    <w:rsid w:val="008A57F7"/>
    <w:rsid w:val="0096412C"/>
    <w:rsid w:val="009A71A9"/>
    <w:rsid w:val="009F2643"/>
    <w:rsid w:val="00A0100E"/>
    <w:rsid w:val="00A627E5"/>
    <w:rsid w:val="00B451B0"/>
    <w:rsid w:val="00BE0E36"/>
    <w:rsid w:val="00C27A03"/>
    <w:rsid w:val="00D858D0"/>
    <w:rsid w:val="00D947F2"/>
    <w:rsid w:val="00E1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12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C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64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412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12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41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12C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9641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Fonoaudiología</dc:creator>
  <cp:lastModifiedBy>PC-19</cp:lastModifiedBy>
  <cp:revision>2</cp:revision>
  <dcterms:created xsi:type="dcterms:W3CDTF">2020-05-01T20:00:00Z</dcterms:created>
  <dcterms:modified xsi:type="dcterms:W3CDTF">2020-05-01T20:00:00Z</dcterms:modified>
</cp:coreProperties>
</file>