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1" w:rsidRDefault="006152FD" w:rsidP="002B6DC3">
      <w:pPr>
        <w:pStyle w:val="Sinespaciado"/>
        <w:jc w:val="both"/>
        <w:rPr>
          <w:b/>
          <w:sz w:val="24"/>
          <w:szCs w:val="24"/>
        </w:rPr>
      </w:pPr>
      <w:r>
        <w:rPr>
          <w:sz w:val="24"/>
          <w:szCs w:val="24"/>
        </w:rPr>
        <w:t xml:space="preserve">        </w:t>
      </w:r>
      <w:r w:rsidR="00085843">
        <w:rPr>
          <w:sz w:val="24"/>
          <w:szCs w:val="24"/>
        </w:rPr>
        <w:t xml:space="preserve"> </w:t>
      </w:r>
      <w:r w:rsidR="00085843" w:rsidRPr="00085843">
        <w:rPr>
          <w:b/>
          <w:sz w:val="24"/>
          <w:szCs w:val="24"/>
        </w:rPr>
        <w:t>LA INCLUSIÓN EDUCATIVA EN EL AÑO DE LA MISERICORDIA.</w:t>
      </w:r>
    </w:p>
    <w:p w:rsidR="004A3FC2" w:rsidRDefault="004A3FC2" w:rsidP="002B6DC3">
      <w:pPr>
        <w:pStyle w:val="Sinespaciado"/>
        <w:jc w:val="both"/>
        <w:rPr>
          <w:b/>
          <w:sz w:val="24"/>
          <w:szCs w:val="24"/>
        </w:rPr>
      </w:pPr>
    </w:p>
    <w:p w:rsidR="004A3FC2" w:rsidRDefault="004A3FC2" w:rsidP="002B6DC3">
      <w:pPr>
        <w:pStyle w:val="Sinespaciado"/>
        <w:jc w:val="both"/>
        <w:rPr>
          <w:sz w:val="24"/>
          <w:szCs w:val="24"/>
        </w:rPr>
      </w:pPr>
      <w:r>
        <w:rPr>
          <w:sz w:val="24"/>
          <w:szCs w:val="24"/>
        </w:rPr>
        <w:t xml:space="preserve">En marzo de este año, entró en vigencia la nueva ley  Nº 20.845, llamada </w:t>
      </w:r>
      <w:r w:rsidRPr="004A3FC2">
        <w:rPr>
          <w:b/>
          <w:sz w:val="24"/>
          <w:szCs w:val="24"/>
        </w:rPr>
        <w:t>De Inclusión</w:t>
      </w:r>
      <w:r>
        <w:rPr>
          <w:sz w:val="24"/>
          <w:szCs w:val="24"/>
        </w:rPr>
        <w:t xml:space="preserve"> </w:t>
      </w:r>
      <w:r w:rsidRPr="00F67959">
        <w:rPr>
          <w:b/>
          <w:sz w:val="24"/>
          <w:szCs w:val="24"/>
        </w:rPr>
        <w:t>escolar</w:t>
      </w:r>
      <w:r>
        <w:rPr>
          <w:sz w:val="24"/>
          <w:szCs w:val="24"/>
        </w:rPr>
        <w:t xml:space="preserve"> y que regula</w:t>
      </w:r>
      <w:r w:rsidR="00F67959">
        <w:rPr>
          <w:sz w:val="24"/>
          <w:szCs w:val="24"/>
        </w:rPr>
        <w:t xml:space="preserve"> la admisión de los</w:t>
      </w:r>
      <w:r>
        <w:rPr>
          <w:sz w:val="24"/>
          <w:szCs w:val="24"/>
        </w:rPr>
        <w:t xml:space="preserve"> estudiantes, elimina el financiamiento compartido y prohíbe el lucro en  establecimientos que reciben aportes del Estado.</w:t>
      </w:r>
    </w:p>
    <w:p w:rsidR="00F67959" w:rsidRDefault="00F67959" w:rsidP="002B6DC3">
      <w:pPr>
        <w:pStyle w:val="Sinespaciado"/>
        <w:jc w:val="both"/>
        <w:rPr>
          <w:sz w:val="24"/>
          <w:szCs w:val="24"/>
        </w:rPr>
      </w:pPr>
    </w:p>
    <w:p w:rsidR="00F67959" w:rsidRDefault="00F67959" w:rsidP="002B6DC3">
      <w:pPr>
        <w:pStyle w:val="Sinespaciado"/>
        <w:jc w:val="both"/>
        <w:rPr>
          <w:sz w:val="24"/>
          <w:szCs w:val="24"/>
        </w:rPr>
      </w:pPr>
      <w:r>
        <w:rPr>
          <w:sz w:val="24"/>
          <w:szCs w:val="24"/>
        </w:rPr>
        <w:t xml:space="preserve">El Cardenal Ricardo </w:t>
      </w:r>
      <w:proofErr w:type="spellStart"/>
      <w:r w:rsidRPr="00F67959">
        <w:rPr>
          <w:b/>
          <w:sz w:val="24"/>
          <w:szCs w:val="24"/>
        </w:rPr>
        <w:t>Ezzati</w:t>
      </w:r>
      <w:proofErr w:type="spellEnd"/>
      <w:r w:rsidRPr="00F67959">
        <w:rPr>
          <w:b/>
          <w:sz w:val="24"/>
          <w:szCs w:val="24"/>
        </w:rPr>
        <w:t xml:space="preserve"> </w:t>
      </w:r>
      <w:proofErr w:type="spellStart"/>
      <w:r w:rsidRPr="00F67959">
        <w:rPr>
          <w:b/>
          <w:sz w:val="24"/>
          <w:szCs w:val="24"/>
        </w:rPr>
        <w:t>Andrello</w:t>
      </w:r>
      <w:proofErr w:type="spellEnd"/>
      <w:r>
        <w:rPr>
          <w:sz w:val="24"/>
          <w:szCs w:val="24"/>
        </w:rPr>
        <w:t xml:space="preserve">, Arzobispo de Santiago, para quien la inclusión educativa es una expresión de la misericordia, pero no sólo como un hecho puntual, sino como una actitud permanente, elaboró el documento </w:t>
      </w:r>
      <w:r w:rsidRPr="00F67959">
        <w:rPr>
          <w:b/>
          <w:sz w:val="24"/>
          <w:szCs w:val="24"/>
        </w:rPr>
        <w:t>“La Inclusión educativa en el Año de la Misericordia”</w:t>
      </w:r>
      <w:r>
        <w:rPr>
          <w:sz w:val="24"/>
          <w:szCs w:val="24"/>
        </w:rPr>
        <w:t xml:space="preserve"> que, a</w:t>
      </w:r>
      <w:r w:rsidR="000261CD">
        <w:rPr>
          <w:sz w:val="24"/>
          <w:szCs w:val="24"/>
        </w:rPr>
        <w:t xml:space="preserve"> juicio del Vicario para la Edu</w:t>
      </w:r>
      <w:r>
        <w:rPr>
          <w:sz w:val="24"/>
          <w:szCs w:val="24"/>
        </w:rPr>
        <w:t xml:space="preserve">cación, padre </w:t>
      </w:r>
      <w:r w:rsidRPr="000261CD">
        <w:rPr>
          <w:b/>
          <w:sz w:val="24"/>
          <w:szCs w:val="24"/>
        </w:rPr>
        <w:t xml:space="preserve">Tomás </w:t>
      </w:r>
      <w:proofErr w:type="spellStart"/>
      <w:r w:rsidR="000261CD" w:rsidRPr="000261CD">
        <w:rPr>
          <w:b/>
          <w:sz w:val="24"/>
          <w:szCs w:val="24"/>
        </w:rPr>
        <w:t>Scherz</w:t>
      </w:r>
      <w:proofErr w:type="spellEnd"/>
      <w:r w:rsidR="000261CD" w:rsidRPr="000261CD">
        <w:rPr>
          <w:b/>
          <w:sz w:val="24"/>
          <w:szCs w:val="24"/>
        </w:rPr>
        <w:t xml:space="preserve"> </w:t>
      </w:r>
      <w:proofErr w:type="spellStart"/>
      <w:r w:rsidR="000261CD" w:rsidRPr="000261CD">
        <w:rPr>
          <w:b/>
          <w:sz w:val="24"/>
          <w:szCs w:val="24"/>
        </w:rPr>
        <w:t>Take</w:t>
      </w:r>
      <w:proofErr w:type="spellEnd"/>
      <w:r w:rsidR="000261CD">
        <w:rPr>
          <w:sz w:val="24"/>
          <w:szCs w:val="24"/>
        </w:rPr>
        <w:t>, “…constituye un aporte que da alma a la inclusión como eje transformador de una sociedad dramáticamente segmentada, contribuyendo a que nuestras escuelas sean verdaderas casas de puertas abiertas (…) Queremos dejarnos inspirar por el Año de la Misericordia para reafirmar la vocación pública de esa educación que impartimos en todos los sectores de la sociedad y, de esta forma, seguir renovando la pasión por educar”.</w:t>
      </w:r>
    </w:p>
    <w:p w:rsidR="000261CD" w:rsidRDefault="000261CD" w:rsidP="002B6DC3">
      <w:pPr>
        <w:pStyle w:val="Sinespaciado"/>
        <w:jc w:val="both"/>
        <w:rPr>
          <w:sz w:val="24"/>
          <w:szCs w:val="24"/>
        </w:rPr>
      </w:pPr>
    </w:p>
    <w:p w:rsidR="000261CD" w:rsidRPr="0079526E" w:rsidRDefault="000261CD" w:rsidP="002B6DC3">
      <w:pPr>
        <w:pStyle w:val="Sinespaciado"/>
        <w:jc w:val="both"/>
        <w:rPr>
          <w:b/>
          <w:sz w:val="24"/>
          <w:szCs w:val="24"/>
        </w:rPr>
      </w:pPr>
      <w:r>
        <w:rPr>
          <w:sz w:val="24"/>
          <w:szCs w:val="24"/>
        </w:rPr>
        <w:t>Los invitamos a leer este bello docum</w:t>
      </w:r>
      <w:r w:rsidR="006152FD">
        <w:rPr>
          <w:sz w:val="24"/>
          <w:szCs w:val="24"/>
        </w:rPr>
        <w:t>ento de nuestro Pastor, que ponemos</w:t>
      </w:r>
      <w:r>
        <w:rPr>
          <w:sz w:val="24"/>
          <w:szCs w:val="24"/>
        </w:rPr>
        <w:t xml:space="preserve"> a disposición de toda la comunid</w:t>
      </w:r>
      <w:r w:rsidR="006152FD">
        <w:rPr>
          <w:sz w:val="24"/>
          <w:szCs w:val="24"/>
        </w:rPr>
        <w:t>ad escolar.</w:t>
      </w:r>
      <w:bookmarkStart w:id="0" w:name="_GoBack"/>
      <w:bookmarkEnd w:id="0"/>
    </w:p>
    <w:sectPr w:rsidR="000261CD" w:rsidRPr="007952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43"/>
    <w:rsid w:val="000261CD"/>
    <w:rsid w:val="00085843"/>
    <w:rsid w:val="002B6DC3"/>
    <w:rsid w:val="004A3FC2"/>
    <w:rsid w:val="006152FD"/>
    <w:rsid w:val="0079526E"/>
    <w:rsid w:val="00D112A1"/>
    <w:rsid w:val="00F67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58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5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Yevenes Morales</dc:creator>
  <cp:lastModifiedBy>Ricardo Yevenes Morales</cp:lastModifiedBy>
  <cp:revision>4</cp:revision>
  <dcterms:created xsi:type="dcterms:W3CDTF">2016-07-26T17:32:00Z</dcterms:created>
  <dcterms:modified xsi:type="dcterms:W3CDTF">2016-07-26T18:33:00Z</dcterms:modified>
</cp:coreProperties>
</file>