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41" w:rsidRDefault="00237941" w:rsidP="00B10B41">
      <w:pPr>
        <w:spacing w:after="0"/>
        <w:jc w:val="center"/>
        <w:rPr>
          <w:b/>
          <w:sz w:val="28"/>
          <w:lang w:val="es-ES"/>
        </w:rPr>
      </w:pPr>
      <w:r>
        <w:rPr>
          <w:b/>
          <w:noProof/>
          <w:sz w:val="28"/>
          <w:lang w:eastAsia="es-CL"/>
        </w:rPr>
        <w:drawing>
          <wp:anchor distT="0" distB="0" distL="114300" distR="114300" simplePos="0" relativeHeight="251658240" behindDoc="1" locked="0" layoutInCell="1" allowOverlap="1" wp14:anchorId="645B94AC" wp14:editId="28637E1A">
            <wp:simplePos x="0" y="0"/>
            <wp:positionH relativeFrom="column">
              <wp:posOffset>5149215</wp:posOffset>
            </wp:positionH>
            <wp:positionV relativeFrom="paragraph">
              <wp:posOffset>-356869</wp:posOffset>
            </wp:positionV>
            <wp:extent cx="857250" cy="8572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int15346a8689e0cd_10042014_819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1F0" w:rsidRPr="00237941" w:rsidRDefault="00237941" w:rsidP="00237941">
      <w:pPr>
        <w:spacing w:after="0"/>
        <w:rPr>
          <w:sz w:val="24"/>
          <w:szCs w:val="24"/>
          <w:lang w:val="es-ES"/>
        </w:rPr>
      </w:pPr>
      <w:r w:rsidRPr="00237941">
        <w:rPr>
          <w:sz w:val="24"/>
          <w:szCs w:val="24"/>
          <w:lang w:val="es-ES"/>
        </w:rPr>
        <w:t>Querida Comunidad Liceo San Francisco:</w:t>
      </w:r>
    </w:p>
    <w:p w:rsidR="00237941" w:rsidRPr="00237941" w:rsidRDefault="00237941" w:rsidP="00237941">
      <w:pPr>
        <w:spacing w:after="0"/>
        <w:rPr>
          <w:sz w:val="24"/>
          <w:szCs w:val="24"/>
          <w:lang w:val="es-ES"/>
        </w:rPr>
      </w:pPr>
    </w:p>
    <w:p w:rsidR="00237941" w:rsidRDefault="00237941" w:rsidP="00E01431">
      <w:pPr>
        <w:spacing w:after="0"/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Durante los últimos días nos hemos visto intervenidos por la agresión que sufrió la Docente Matilde Araya, al interior del Liceo, por parte de una apoderada del establecimiento. </w:t>
      </w:r>
    </w:p>
    <w:p w:rsidR="00237941" w:rsidRDefault="00237941" w:rsidP="00E01431">
      <w:pPr>
        <w:spacing w:after="0"/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Ante lo </w:t>
      </w:r>
      <w:r w:rsidR="000C27A2">
        <w:rPr>
          <w:sz w:val="24"/>
          <w:szCs w:val="24"/>
          <w:lang w:val="es-ES"/>
        </w:rPr>
        <w:t>anterior</w:t>
      </w:r>
      <w:r>
        <w:rPr>
          <w:sz w:val="24"/>
          <w:szCs w:val="24"/>
          <w:lang w:val="es-ES"/>
        </w:rPr>
        <w:t xml:space="preserve"> la Rectoría, Equipo Directivo, Docentes y Asistentes de la Educación planteamos lo siguiente:</w:t>
      </w:r>
    </w:p>
    <w:p w:rsidR="00237941" w:rsidRDefault="00237941" w:rsidP="000C27A2">
      <w:pPr>
        <w:spacing w:after="0"/>
        <w:jc w:val="both"/>
        <w:rPr>
          <w:sz w:val="24"/>
          <w:szCs w:val="24"/>
          <w:lang w:val="es-ES"/>
        </w:rPr>
      </w:pPr>
    </w:p>
    <w:p w:rsidR="00237941" w:rsidRDefault="00237941" w:rsidP="000C27A2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1.- Condenamos el actuar violento en todas sus expresiones. Estamos convencidos de que el dialogo fraterno es el principal camino para el entendimiento.</w:t>
      </w:r>
    </w:p>
    <w:p w:rsidR="00237941" w:rsidRDefault="00237941" w:rsidP="000C27A2">
      <w:pPr>
        <w:spacing w:after="0"/>
        <w:jc w:val="both"/>
        <w:rPr>
          <w:sz w:val="24"/>
          <w:szCs w:val="24"/>
          <w:lang w:val="es-ES"/>
        </w:rPr>
      </w:pPr>
    </w:p>
    <w:p w:rsidR="00237941" w:rsidRDefault="00237941" w:rsidP="000C27A2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="006F28FB">
        <w:rPr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>ompartimos la preocupación de muchos, cuando la violencia y agresión, son las herramientas limitadas que tienen las personas</w:t>
      </w:r>
      <w:r w:rsidR="002A2E42">
        <w:rPr>
          <w:sz w:val="24"/>
          <w:szCs w:val="24"/>
          <w:lang w:val="es-ES"/>
        </w:rPr>
        <w:t>, e</w:t>
      </w:r>
      <w:r>
        <w:rPr>
          <w:sz w:val="24"/>
          <w:szCs w:val="24"/>
          <w:lang w:val="es-ES"/>
        </w:rPr>
        <w:t>stas acciones, sin justificación, han provocado el daño hacia los</w:t>
      </w:r>
      <w:r w:rsidR="006F28F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demás. En concordancia con nuestro carisma, es que queremos expresar nuestra preocupación para que</w:t>
      </w:r>
      <w:r w:rsidR="002A2E42">
        <w:rPr>
          <w:sz w:val="24"/>
          <w:szCs w:val="24"/>
          <w:lang w:val="es-ES"/>
        </w:rPr>
        <w:t xml:space="preserve"> las</w:t>
      </w:r>
      <w:r>
        <w:rPr>
          <w:sz w:val="24"/>
          <w:szCs w:val="24"/>
          <w:lang w:val="es-ES"/>
        </w:rPr>
        <w:t xml:space="preserve"> familias</w:t>
      </w:r>
      <w:r w:rsidR="006F28FB">
        <w:rPr>
          <w:sz w:val="24"/>
          <w:szCs w:val="24"/>
          <w:lang w:val="es-ES"/>
        </w:rPr>
        <w:t xml:space="preserve"> franciscanas</w:t>
      </w:r>
      <w:r>
        <w:rPr>
          <w:sz w:val="24"/>
          <w:szCs w:val="24"/>
          <w:lang w:val="es-ES"/>
        </w:rPr>
        <w:t xml:space="preserve"> </w:t>
      </w:r>
      <w:r w:rsidR="00D74BE0">
        <w:rPr>
          <w:sz w:val="24"/>
          <w:szCs w:val="24"/>
          <w:lang w:val="es-ES"/>
        </w:rPr>
        <w:t>erradiquen estos comportamientos de sus vidas.</w:t>
      </w:r>
    </w:p>
    <w:p w:rsidR="00D74BE0" w:rsidRDefault="00D74BE0" w:rsidP="000C27A2">
      <w:pPr>
        <w:spacing w:after="0"/>
        <w:jc w:val="both"/>
        <w:rPr>
          <w:sz w:val="24"/>
          <w:szCs w:val="24"/>
          <w:lang w:val="es-ES"/>
        </w:rPr>
      </w:pPr>
    </w:p>
    <w:p w:rsidR="00D74BE0" w:rsidRDefault="00D74BE0" w:rsidP="000C27A2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3.- Ante cualquier situación de error o falta, la Dirección del Liceo dispone de mecanismos de investigación y existen instancias de apelación a las cuales dirigirse.</w:t>
      </w:r>
    </w:p>
    <w:p w:rsidR="00D74BE0" w:rsidRDefault="00D74BE0" w:rsidP="000C27A2">
      <w:pPr>
        <w:spacing w:after="0"/>
        <w:jc w:val="both"/>
        <w:rPr>
          <w:sz w:val="24"/>
          <w:szCs w:val="24"/>
          <w:lang w:val="es-ES"/>
        </w:rPr>
      </w:pPr>
    </w:p>
    <w:p w:rsidR="00D74BE0" w:rsidRDefault="00D74BE0" w:rsidP="000C27A2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4.- Esta gestión del Liceo se ha caracterizado por atender los múltiples requerimientos de nuestros alumnos y apoderados</w:t>
      </w:r>
      <w:r w:rsidR="002A2E42">
        <w:rPr>
          <w:sz w:val="24"/>
          <w:szCs w:val="24"/>
          <w:lang w:val="es-ES"/>
        </w:rPr>
        <w:t>, f</w:t>
      </w:r>
      <w:r>
        <w:rPr>
          <w:sz w:val="24"/>
          <w:szCs w:val="24"/>
          <w:lang w:val="es-ES"/>
        </w:rPr>
        <w:t>omentando ese dialogo fraterno que nos caracteriza como personas de Fe.</w:t>
      </w:r>
    </w:p>
    <w:p w:rsidR="00D74BE0" w:rsidRDefault="00D74BE0" w:rsidP="000C27A2">
      <w:pPr>
        <w:spacing w:after="0"/>
        <w:jc w:val="both"/>
        <w:rPr>
          <w:sz w:val="24"/>
          <w:szCs w:val="24"/>
          <w:lang w:val="es-ES"/>
        </w:rPr>
      </w:pPr>
    </w:p>
    <w:p w:rsidR="00D74BE0" w:rsidRDefault="00D74BE0" w:rsidP="000C27A2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5.- Estamos claramente llamados a repudiar cualquier demostración de violencia por parte de los miembros de esta comunidad y seguiremos todas las acciones posibles contra los causantes de todo este daño y dolor.</w:t>
      </w:r>
    </w:p>
    <w:p w:rsidR="00D74BE0" w:rsidRDefault="00D74BE0" w:rsidP="000C27A2">
      <w:pPr>
        <w:spacing w:after="0"/>
        <w:jc w:val="both"/>
        <w:rPr>
          <w:sz w:val="24"/>
          <w:szCs w:val="24"/>
          <w:lang w:val="es-ES"/>
        </w:rPr>
      </w:pPr>
    </w:p>
    <w:p w:rsidR="00D74BE0" w:rsidRDefault="00D74BE0" w:rsidP="000C27A2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6.- Convocamos a nuestros Padres y Apoderados a seguir el dialogo, la prudencia, el respeto por los demás como “Cristo” nos ha enseñado. No compartimos ni permitiremos la agresión y la violencia. Decimos si al encuentro, a la reflexión, al entendimiento y la Fe.</w:t>
      </w:r>
    </w:p>
    <w:p w:rsidR="00D74BE0" w:rsidRDefault="00D74BE0" w:rsidP="000C27A2">
      <w:pPr>
        <w:spacing w:after="0"/>
        <w:jc w:val="both"/>
        <w:rPr>
          <w:sz w:val="24"/>
          <w:szCs w:val="24"/>
          <w:lang w:val="es-ES"/>
        </w:rPr>
      </w:pPr>
    </w:p>
    <w:p w:rsidR="00D74BE0" w:rsidRDefault="00D74BE0" w:rsidP="000C27A2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7.- También queremos transmitir un mensaj</w:t>
      </w:r>
      <w:r w:rsidR="002A2E42">
        <w:rPr>
          <w:sz w:val="24"/>
          <w:szCs w:val="24"/>
          <w:lang w:val="es-ES"/>
        </w:rPr>
        <w:t>e de esperanza a nuestros niños</w:t>
      </w:r>
      <w:r>
        <w:rPr>
          <w:sz w:val="24"/>
          <w:szCs w:val="24"/>
          <w:lang w:val="es-ES"/>
        </w:rPr>
        <w:t>(as), Padres y Apoderados, Profesores, Asistentes de la Educación. En el cual sabemos que con la Fe que tenemos en Cristo Jesús, seremos capaces de superar esta situación.</w:t>
      </w:r>
    </w:p>
    <w:p w:rsidR="002A2E42" w:rsidRDefault="002A2E42" w:rsidP="000C27A2">
      <w:pPr>
        <w:spacing w:after="0"/>
        <w:jc w:val="both"/>
        <w:rPr>
          <w:sz w:val="24"/>
          <w:szCs w:val="24"/>
          <w:lang w:val="es-ES"/>
        </w:rPr>
      </w:pPr>
    </w:p>
    <w:p w:rsidR="00E01431" w:rsidRDefault="00E01431" w:rsidP="000C27A2">
      <w:pPr>
        <w:spacing w:after="0"/>
        <w:jc w:val="both"/>
        <w:rPr>
          <w:sz w:val="24"/>
          <w:szCs w:val="24"/>
          <w:lang w:val="es-ES"/>
        </w:rPr>
      </w:pPr>
      <w:bookmarkStart w:id="0" w:name="_GoBack"/>
      <w:bookmarkEnd w:id="0"/>
    </w:p>
    <w:p w:rsidR="002A2E42" w:rsidRDefault="002A2E42" w:rsidP="00E01431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E01431">
        <w:rPr>
          <w:sz w:val="24"/>
          <w:szCs w:val="24"/>
          <w:lang w:val="es-ES"/>
        </w:rPr>
        <w:tab/>
      </w:r>
      <w:r w:rsidR="00E01431">
        <w:rPr>
          <w:sz w:val="24"/>
          <w:szCs w:val="24"/>
          <w:lang w:val="es-ES"/>
        </w:rPr>
        <w:tab/>
        <w:t>Cristián Molina Mera</w:t>
      </w:r>
    </w:p>
    <w:p w:rsidR="002A2E42" w:rsidRDefault="00E01431" w:rsidP="00E01431">
      <w:pPr>
        <w:spacing w:after="0" w:line="240" w:lineRule="auto"/>
        <w:ind w:left="7080"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Rector</w:t>
      </w:r>
      <w:r w:rsidR="002A2E42">
        <w:rPr>
          <w:sz w:val="24"/>
          <w:szCs w:val="24"/>
          <w:lang w:val="es-ES"/>
        </w:rPr>
        <w:t xml:space="preserve"> </w:t>
      </w:r>
    </w:p>
    <w:p w:rsidR="00E01431" w:rsidRPr="00E01431" w:rsidRDefault="00E01431" w:rsidP="00E01431">
      <w:pPr>
        <w:spacing w:after="0"/>
        <w:jc w:val="both"/>
        <w:rPr>
          <w:sz w:val="2"/>
          <w:szCs w:val="24"/>
          <w:lang w:val="es-ES"/>
        </w:rPr>
      </w:pPr>
    </w:p>
    <w:p w:rsidR="00E01431" w:rsidRDefault="00E01431" w:rsidP="00E01431">
      <w:pPr>
        <w:spacing w:after="0"/>
        <w:jc w:val="center"/>
        <w:rPr>
          <w:sz w:val="20"/>
          <w:szCs w:val="24"/>
          <w:lang w:val="es-ES"/>
        </w:rPr>
      </w:pPr>
      <w:r w:rsidRPr="00E01431">
        <w:rPr>
          <w:sz w:val="20"/>
          <w:szCs w:val="24"/>
          <w:lang w:val="es-ES"/>
        </w:rPr>
        <w:t>Santiago, Mayo 27 de 2016</w:t>
      </w:r>
    </w:p>
    <w:p w:rsidR="00DC5190" w:rsidRPr="00DC5190" w:rsidRDefault="00DC5190" w:rsidP="00DC5190">
      <w:pPr>
        <w:spacing w:after="0"/>
        <w:jc w:val="center"/>
        <w:rPr>
          <w:sz w:val="20"/>
          <w:szCs w:val="24"/>
        </w:rPr>
      </w:pPr>
      <w:r w:rsidRPr="00DC5190">
        <w:rPr>
          <w:b/>
          <w:bCs/>
          <w:i/>
          <w:iCs/>
          <w:sz w:val="20"/>
          <w:szCs w:val="24"/>
          <w:lang w:val="es-ES"/>
        </w:rPr>
        <w:t>“Donde hay caridad y sabiduría, no hay temor ni ignorancia”</w:t>
      </w:r>
    </w:p>
    <w:p w:rsidR="00DC5190" w:rsidRPr="00DC5190" w:rsidRDefault="00DC5190" w:rsidP="00E01431">
      <w:pPr>
        <w:spacing w:after="0"/>
        <w:jc w:val="center"/>
        <w:rPr>
          <w:sz w:val="20"/>
          <w:szCs w:val="24"/>
        </w:rPr>
      </w:pPr>
    </w:p>
    <w:sectPr w:rsidR="00DC5190" w:rsidRPr="00DC5190" w:rsidSect="000C27A2">
      <w:pgSz w:w="12240" w:h="15840"/>
      <w:pgMar w:top="1417" w:right="1183" w:bottom="709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41"/>
    <w:rsid w:val="00084722"/>
    <w:rsid w:val="000C27A2"/>
    <w:rsid w:val="00237941"/>
    <w:rsid w:val="002A2E42"/>
    <w:rsid w:val="00365741"/>
    <w:rsid w:val="006F28FB"/>
    <w:rsid w:val="007B5628"/>
    <w:rsid w:val="008506E8"/>
    <w:rsid w:val="00B10B41"/>
    <w:rsid w:val="00D10631"/>
    <w:rsid w:val="00D348C9"/>
    <w:rsid w:val="00D74BE0"/>
    <w:rsid w:val="00DC5190"/>
    <w:rsid w:val="00E01431"/>
    <w:rsid w:val="00E449D4"/>
    <w:rsid w:val="00E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6A7284-89D1-487F-89BC-AABAB627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7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230E-7D3E-442B-91A0-3CB94A21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SECST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</dc:creator>
  <cp:keywords/>
  <dc:description/>
  <cp:lastModifiedBy>HP</cp:lastModifiedBy>
  <cp:revision>5</cp:revision>
  <dcterms:created xsi:type="dcterms:W3CDTF">2016-05-27T19:24:00Z</dcterms:created>
  <dcterms:modified xsi:type="dcterms:W3CDTF">2016-05-27T19:53:00Z</dcterms:modified>
</cp:coreProperties>
</file>