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D4" w:rsidRDefault="003A22D4"/>
    <w:tbl>
      <w:tblPr>
        <w:tblpPr w:leftFromText="141" w:rightFromText="141" w:horzAnchor="margin" w:tblpY="-402"/>
        <w:tblW w:w="0" w:type="auto"/>
        <w:tblLook w:val="0000" w:firstRow="0" w:lastRow="0" w:firstColumn="0" w:lastColumn="0" w:noHBand="0" w:noVBand="0"/>
      </w:tblPr>
      <w:tblGrid>
        <w:gridCol w:w="1496"/>
        <w:gridCol w:w="1413"/>
        <w:gridCol w:w="4570"/>
        <w:gridCol w:w="1537"/>
      </w:tblGrid>
      <w:tr w:rsidR="003A22D4" w:rsidRPr="00151219" w:rsidTr="00133BF7">
        <w:trPr>
          <w:trHeight w:val="1115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22D4" w:rsidRPr="00C41062" w:rsidRDefault="003A22D4" w:rsidP="00133BF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03E3A23F" wp14:editId="4ED4027C">
                  <wp:extent cx="685800" cy="6858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2D4" w:rsidRPr="00C41062" w:rsidRDefault="003A22D4" w:rsidP="00133BF7">
            <w:pPr>
              <w:spacing w:after="0" w:line="240" w:lineRule="auto"/>
              <w:rPr>
                <w:rFonts w:ascii="Verdana" w:eastAsia="Times New Roman" w:hAnsi="Verdana"/>
                <w:color w:val="3366CC"/>
                <w:sz w:val="10"/>
                <w:szCs w:val="10"/>
                <w:lang w:eastAsia="es-ES_tradnl"/>
              </w:rPr>
            </w:pPr>
          </w:p>
          <w:p w:rsidR="003A22D4" w:rsidRPr="00C41062" w:rsidRDefault="003A22D4" w:rsidP="00133BF7">
            <w:pPr>
              <w:spacing w:after="0" w:line="240" w:lineRule="auto"/>
              <w:jc w:val="center"/>
              <w:rPr>
                <w:rFonts w:ascii="Verdana" w:eastAsia="Times New Roman" w:hAnsi="Verdana"/>
                <w:color w:val="3366CC"/>
                <w:sz w:val="10"/>
                <w:szCs w:val="10"/>
                <w:lang w:val="pt-BR" w:eastAsia="es-ES_tradnl"/>
              </w:rPr>
            </w:pPr>
            <w:r w:rsidRPr="00C41062">
              <w:rPr>
                <w:rFonts w:ascii="Verdana" w:eastAsia="Times New Roman" w:hAnsi="Verdana"/>
                <w:color w:val="3366CC"/>
                <w:sz w:val="10"/>
                <w:szCs w:val="10"/>
                <w:lang w:val="pt-BR" w:eastAsia="es-ES_tradnl"/>
              </w:rPr>
              <w:t>LICEO POLITÉCNICO</w:t>
            </w:r>
          </w:p>
          <w:p w:rsidR="003A22D4" w:rsidRPr="00C41062" w:rsidRDefault="003A22D4" w:rsidP="00133BF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pt-BR" w:eastAsia="es-ES_tradn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36702058" wp14:editId="0695ACE2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-386080</wp:posOffset>
                  </wp:positionV>
                  <wp:extent cx="474980" cy="451485"/>
                  <wp:effectExtent l="0" t="0" r="1270" b="5715"/>
                  <wp:wrapSquare wrapText="bothSides"/>
                  <wp:docPr id="2" name="Imagen 2" descr="Logo Sara B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Sara B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062">
              <w:rPr>
                <w:rFonts w:ascii="Verdana" w:eastAsia="Times New Roman" w:hAnsi="Verdana"/>
                <w:color w:val="3366CC"/>
                <w:sz w:val="10"/>
                <w:szCs w:val="10"/>
                <w:lang w:val="pt-BR" w:eastAsia="es-ES_tradnl"/>
              </w:rPr>
              <w:t>SARA BLINDER DARGOLTZ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22D4" w:rsidRDefault="003A22D4" w:rsidP="0013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s-ES_tradn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s-ES_tradnl"/>
              </w:rPr>
              <w:t>INSTRUCCIONES PARA EXPOSICIÓN</w:t>
            </w:r>
          </w:p>
          <w:p w:rsidR="003A22D4" w:rsidRDefault="003A22D4" w:rsidP="0013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s-ES_tradnl"/>
              </w:rPr>
            </w:pPr>
          </w:p>
          <w:p w:rsidR="003A22D4" w:rsidRPr="00C41062" w:rsidRDefault="003A22D4" w:rsidP="0013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es-ES_tradnl"/>
              </w:rPr>
            </w:pPr>
            <w:r w:rsidRPr="00C41062">
              <w:rPr>
                <w:rFonts w:ascii="Times New Roman" w:eastAsia="Times New Roman" w:hAnsi="Times New Roman"/>
                <w:b/>
                <w:sz w:val="28"/>
                <w:szCs w:val="28"/>
                <w:lang w:eastAsia="es-ES_tradnl"/>
              </w:rPr>
              <w:t>COEF.1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22D4" w:rsidRPr="00C41062" w:rsidRDefault="003A22D4" w:rsidP="00133BF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Lenguaje y Comunicación</w:t>
            </w:r>
          </w:p>
        </w:tc>
      </w:tr>
    </w:tbl>
    <w:p w:rsidR="004E6CB2" w:rsidRPr="003A22D4" w:rsidRDefault="00506717" w:rsidP="003A22D4">
      <w:pPr>
        <w:ind w:firstLine="360"/>
        <w:jc w:val="both"/>
        <w:rPr>
          <w:sz w:val="28"/>
          <w:szCs w:val="28"/>
        </w:rPr>
      </w:pPr>
      <w:r w:rsidRPr="003A22D4">
        <w:rPr>
          <w:sz w:val="28"/>
          <w:szCs w:val="28"/>
        </w:rPr>
        <w:t xml:space="preserve">Cada </w:t>
      </w:r>
      <w:r w:rsidR="002A75D0" w:rsidRPr="003A22D4">
        <w:rPr>
          <w:sz w:val="28"/>
          <w:szCs w:val="28"/>
        </w:rPr>
        <w:t xml:space="preserve">equipo de </w:t>
      </w:r>
      <w:r w:rsidRPr="003A22D4">
        <w:rPr>
          <w:sz w:val="28"/>
          <w:szCs w:val="28"/>
        </w:rPr>
        <w:t>estudiante</w:t>
      </w:r>
      <w:r w:rsidR="002A75D0" w:rsidRPr="003A22D4">
        <w:rPr>
          <w:sz w:val="28"/>
          <w:szCs w:val="28"/>
        </w:rPr>
        <w:t>s, formado entre tres a cinco alumnas,</w:t>
      </w:r>
      <w:r w:rsidRPr="003A22D4">
        <w:rPr>
          <w:sz w:val="28"/>
          <w:szCs w:val="28"/>
        </w:rPr>
        <w:t xml:space="preserve"> elige un libro</w:t>
      </w:r>
      <w:r w:rsidR="002A75D0" w:rsidRPr="003A22D4">
        <w:rPr>
          <w:sz w:val="28"/>
          <w:szCs w:val="28"/>
        </w:rPr>
        <w:t xml:space="preserve"> de carácter literario</w:t>
      </w:r>
      <w:r w:rsidRPr="003A22D4">
        <w:rPr>
          <w:sz w:val="28"/>
          <w:szCs w:val="28"/>
        </w:rPr>
        <w:t xml:space="preserve"> según sus propios intereses</w:t>
      </w:r>
      <w:r w:rsidR="00DB181B" w:rsidRPr="003A22D4">
        <w:rPr>
          <w:sz w:val="28"/>
          <w:szCs w:val="28"/>
        </w:rPr>
        <w:t xml:space="preserve">, siendo excluyentes aquellos </w:t>
      </w:r>
      <w:r w:rsidR="003A22D4">
        <w:rPr>
          <w:sz w:val="28"/>
          <w:szCs w:val="28"/>
        </w:rPr>
        <w:t xml:space="preserve">que exigen </w:t>
      </w:r>
      <w:r w:rsidRPr="003A22D4">
        <w:rPr>
          <w:sz w:val="28"/>
          <w:szCs w:val="28"/>
        </w:rPr>
        <w:t>un nivel de compr</w:t>
      </w:r>
      <w:r w:rsidR="003A22D4">
        <w:rPr>
          <w:sz w:val="28"/>
          <w:szCs w:val="28"/>
        </w:rPr>
        <w:t>ensión lectora básico, considerando un que es un trabajo enfocado en</w:t>
      </w:r>
      <w:r w:rsidRPr="003A22D4">
        <w:rPr>
          <w:sz w:val="28"/>
          <w:szCs w:val="28"/>
        </w:rPr>
        <w:t xml:space="preserve"> estudiante</w:t>
      </w:r>
      <w:r w:rsidR="003A22D4">
        <w:rPr>
          <w:sz w:val="28"/>
          <w:szCs w:val="28"/>
        </w:rPr>
        <w:t>s</w:t>
      </w:r>
      <w:r w:rsidRPr="003A22D4">
        <w:rPr>
          <w:sz w:val="28"/>
          <w:szCs w:val="28"/>
        </w:rPr>
        <w:t xml:space="preserve"> de enseñanza media.</w:t>
      </w:r>
    </w:p>
    <w:p w:rsidR="00506717" w:rsidRPr="003A22D4" w:rsidRDefault="00506717" w:rsidP="003A22D4">
      <w:pPr>
        <w:ind w:firstLine="360"/>
        <w:rPr>
          <w:sz w:val="28"/>
          <w:szCs w:val="28"/>
        </w:rPr>
      </w:pPr>
      <w:r w:rsidRPr="003A22D4">
        <w:rPr>
          <w:sz w:val="28"/>
          <w:szCs w:val="28"/>
        </w:rPr>
        <w:t xml:space="preserve">En base al libro escogido  </w:t>
      </w:r>
      <w:r w:rsidR="002A75D0" w:rsidRPr="003A22D4">
        <w:rPr>
          <w:sz w:val="28"/>
          <w:szCs w:val="28"/>
        </w:rPr>
        <w:t xml:space="preserve">las </w:t>
      </w:r>
      <w:r w:rsidRPr="003A22D4">
        <w:rPr>
          <w:sz w:val="28"/>
          <w:szCs w:val="28"/>
        </w:rPr>
        <w:t>estudiante</w:t>
      </w:r>
      <w:r w:rsidR="002A75D0" w:rsidRPr="003A22D4">
        <w:rPr>
          <w:sz w:val="28"/>
          <w:szCs w:val="28"/>
        </w:rPr>
        <w:t>s</w:t>
      </w:r>
      <w:r w:rsidRPr="003A22D4">
        <w:rPr>
          <w:sz w:val="28"/>
          <w:szCs w:val="28"/>
        </w:rPr>
        <w:t xml:space="preserve"> debe</w:t>
      </w:r>
      <w:r w:rsidR="002A75D0" w:rsidRPr="003A22D4">
        <w:rPr>
          <w:sz w:val="28"/>
          <w:szCs w:val="28"/>
        </w:rPr>
        <w:t>n</w:t>
      </w:r>
      <w:r w:rsidRPr="003A22D4">
        <w:rPr>
          <w:sz w:val="28"/>
          <w:szCs w:val="28"/>
        </w:rPr>
        <w:t xml:space="preserve"> p</w:t>
      </w:r>
      <w:r w:rsidR="00746AD5" w:rsidRPr="003A22D4">
        <w:rPr>
          <w:sz w:val="28"/>
          <w:szCs w:val="28"/>
        </w:rPr>
        <w:t>reparar</w:t>
      </w:r>
      <w:r w:rsidR="002A75D0" w:rsidRPr="003A22D4">
        <w:rPr>
          <w:sz w:val="28"/>
          <w:szCs w:val="28"/>
        </w:rPr>
        <w:t xml:space="preserve"> una exposición cuya extensión sea entre 12 a 15 </w:t>
      </w:r>
      <w:r w:rsidR="00746AD5" w:rsidRPr="003A22D4">
        <w:rPr>
          <w:sz w:val="28"/>
          <w:szCs w:val="28"/>
        </w:rPr>
        <w:t xml:space="preserve"> minutos</w:t>
      </w:r>
      <w:r w:rsidR="002A75D0" w:rsidRPr="003A22D4">
        <w:rPr>
          <w:sz w:val="28"/>
          <w:szCs w:val="28"/>
        </w:rPr>
        <w:t>,</w:t>
      </w:r>
      <w:r w:rsidR="00746AD5" w:rsidRPr="003A22D4">
        <w:rPr>
          <w:sz w:val="28"/>
          <w:szCs w:val="28"/>
        </w:rPr>
        <w:t xml:space="preserve"> en la que </w:t>
      </w:r>
      <w:r w:rsidR="002A75D0" w:rsidRPr="003A22D4">
        <w:rPr>
          <w:sz w:val="28"/>
          <w:szCs w:val="28"/>
        </w:rPr>
        <w:t xml:space="preserve">se </w:t>
      </w:r>
      <w:r w:rsidR="00746AD5" w:rsidRPr="003A22D4">
        <w:rPr>
          <w:sz w:val="28"/>
          <w:szCs w:val="28"/>
        </w:rPr>
        <w:t>desarrolle</w:t>
      </w:r>
      <w:r w:rsidR="002A75D0" w:rsidRPr="003A22D4">
        <w:rPr>
          <w:sz w:val="28"/>
          <w:szCs w:val="28"/>
        </w:rPr>
        <w:t>n</w:t>
      </w:r>
      <w:r w:rsidR="00746AD5" w:rsidRPr="003A22D4">
        <w:rPr>
          <w:sz w:val="28"/>
          <w:szCs w:val="28"/>
        </w:rPr>
        <w:t xml:space="preserve"> los siguientes puntos:</w:t>
      </w:r>
    </w:p>
    <w:p w:rsidR="002A75D0" w:rsidRDefault="00EB7990" w:rsidP="00EB7990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2A75D0">
        <w:rPr>
          <w:sz w:val="28"/>
          <w:szCs w:val="28"/>
        </w:rPr>
        <w:t xml:space="preserve">Presenta una portada creada </w:t>
      </w:r>
      <w:r w:rsidR="002A75D0" w:rsidRPr="002A75D0">
        <w:rPr>
          <w:sz w:val="28"/>
          <w:szCs w:val="28"/>
        </w:rPr>
        <w:t>por el equipo</w:t>
      </w:r>
      <w:r w:rsidRPr="002A75D0">
        <w:rPr>
          <w:sz w:val="28"/>
          <w:szCs w:val="28"/>
        </w:rPr>
        <w:t xml:space="preserve">, explicando cómo esta se relaciona con el contenido del texto. </w:t>
      </w:r>
      <w:r w:rsidR="002A75D0" w:rsidRPr="002A75D0">
        <w:rPr>
          <w:sz w:val="28"/>
          <w:szCs w:val="28"/>
        </w:rPr>
        <w:t>Debe</w:t>
      </w:r>
      <w:r w:rsidRPr="002A75D0">
        <w:rPr>
          <w:sz w:val="28"/>
          <w:szCs w:val="28"/>
        </w:rPr>
        <w:t xml:space="preserve"> ser </w:t>
      </w:r>
      <w:r w:rsidR="002A75D0" w:rsidRPr="002A75D0">
        <w:rPr>
          <w:sz w:val="28"/>
          <w:szCs w:val="28"/>
        </w:rPr>
        <w:t>presentada</w:t>
      </w:r>
      <w:r w:rsidRPr="002A75D0">
        <w:rPr>
          <w:sz w:val="28"/>
          <w:szCs w:val="28"/>
        </w:rPr>
        <w:t xml:space="preserve"> </w:t>
      </w:r>
      <w:r w:rsidR="002A75D0" w:rsidRPr="002A75D0">
        <w:rPr>
          <w:sz w:val="28"/>
          <w:szCs w:val="28"/>
        </w:rPr>
        <w:t xml:space="preserve">en formato </w:t>
      </w:r>
      <w:r w:rsidR="00586E23" w:rsidRPr="002A75D0">
        <w:rPr>
          <w:sz w:val="28"/>
          <w:szCs w:val="28"/>
        </w:rPr>
        <w:t>digital</w:t>
      </w:r>
      <w:r w:rsidR="002A75D0">
        <w:rPr>
          <w:sz w:val="28"/>
          <w:szCs w:val="28"/>
        </w:rPr>
        <w:t>.</w:t>
      </w:r>
    </w:p>
    <w:p w:rsidR="00EB7990" w:rsidRPr="002A75D0" w:rsidRDefault="002A75D0" w:rsidP="00EB7990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debe explicar claramente la relación que tiene el </w:t>
      </w:r>
      <w:r w:rsidR="00EB7990" w:rsidRPr="002A75D0">
        <w:rPr>
          <w:sz w:val="28"/>
          <w:szCs w:val="28"/>
        </w:rPr>
        <w:t xml:space="preserve"> título </w:t>
      </w:r>
      <w:r>
        <w:rPr>
          <w:sz w:val="28"/>
          <w:szCs w:val="28"/>
        </w:rPr>
        <w:t>con la</w:t>
      </w:r>
      <w:r w:rsidR="00EB7990" w:rsidRPr="002A75D0">
        <w:rPr>
          <w:sz w:val="28"/>
          <w:szCs w:val="28"/>
        </w:rPr>
        <w:t xml:space="preserve"> obra </w:t>
      </w:r>
      <w:r>
        <w:rPr>
          <w:sz w:val="28"/>
          <w:szCs w:val="28"/>
        </w:rPr>
        <w:t>leída</w:t>
      </w:r>
      <w:r w:rsidR="00EB7990" w:rsidRPr="002A75D0">
        <w:rPr>
          <w:sz w:val="28"/>
          <w:szCs w:val="28"/>
        </w:rPr>
        <w:t>.</w:t>
      </w:r>
    </w:p>
    <w:p w:rsidR="00EB7990" w:rsidRPr="00574BDC" w:rsidRDefault="00EB7990" w:rsidP="00574BDC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2A75D0">
        <w:rPr>
          <w:sz w:val="28"/>
          <w:szCs w:val="28"/>
        </w:rPr>
        <w:t>Menciona datos</w:t>
      </w:r>
      <w:r w:rsidR="00574BDC">
        <w:rPr>
          <w:sz w:val="28"/>
          <w:szCs w:val="28"/>
        </w:rPr>
        <w:t xml:space="preserve"> relevantes del autor: temáticas frecuentes, obras más destacadas, premios, datos anecdóticos, y principalmente contexto de producción</w:t>
      </w:r>
      <w:r w:rsidRPr="00574BDC">
        <w:rPr>
          <w:sz w:val="28"/>
          <w:szCs w:val="28"/>
        </w:rPr>
        <w:t xml:space="preserve"> </w:t>
      </w:r>
      <w:r w:rsidR="00574BDC">
        <w:rPr>
          <w:sz w:val="28"/>
          <w:szCs w:val="28"/>
        </w:rPr>
        <w:t>de la obra escogida</w:t>
      </w:r>
      <w:r w:rsidRPr="00574BDC">
        <w:rPr>
          <w:sz w:val="28"/>
          <w:szCs w:val="28"/>
        </w:rPr>
        <w:t>.</w:t>
      </w:r>
    </w:p>
    <w:p w:rsidR="00EB7990" w:rsidRDefault="00CD6CAF" w:rsidP="00EB7990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Relata el resumen de </w:t>
      </w:r>
      <w:r w:rsidR="00EB7990" w:rsidRPr="002A75D0">
        <w:rPr>
          <w:sz w:val="28"/>
          <w:szCs w:val="28"/>
        </w:rPr>
        <w:t>la obra.</w:t>
      </w:r>
    </w:p>
    <w:p w:rsidR="00CD6CAF" w:rsidRPr="002A75D0" w:rsidRDefault="00CD6CAF" w:rsidP="00EB7990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Análisis de la obra: temáticas relevantes, descripción de personajes y ambientes, tipo de narrador, tipos de mundo, problemáticas que se exponen.</w:t>
      </w:r>
    </w:p>
    <w:p w:rsidR="00EB7990" w:rsidRPr="002A75D0" w:rsidRDefault="00EB7990" w:rsidP="00EB7990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2A75D0">
        <w:rPr>
          <w:sz w:val="28"/>
          <w:szCs w:val="28"/>
        </w:rPr>
        <w:t>Plantea una visión crítica</w:t>
      </w:r>
      <w:r w:rsidR="00CD6CAF">
        <w:rPr>
          <w:sz w:val="28"/>
          <w:szCs w:val="28"/>
        </w:rPr>
        <w:t xml:space="preserve"> (valoración grupal de la obra)</w:t>
      </w:r>
      <w:r w:rsidRPr="002A75D0">
        <w:rPr>
          <w:sz w:val="28"/>
          <w:szCs w:val="28"/>
        </w:rPr>
        <w:t xml:space="preserve"> frente a la lectura</w:t>
      </w:r>
      <w:r w:rsidR="00CD6CAF">
        <w:rPr>
          <w:sz w:val="28"/>
          <w:szCs w:val="28"/>
        </w:rPr>
        <w:t>, y</w:t>
      </w:r>
      <w:r w:rsidR="006E1EB1" w:rsidRPr="002A75D0">
        <w:rPr>
          <w:sz w:val="28"/>
          <w:szCs w:val="28"/>
        </w:rPr>
        <w:t xml:space="preserve">a sea refiriéndose a algún aprendizaje y/o reflexión surgido </w:t>
      </w:r>
      <w:r w:rsidR="00CD6CAF">
        <w:rPr>
          <w:sz w:val="28"/>
          <w:szCs w:val="28"/>
        </w:rPr>
        <w:t>a partir del texto</w:t>
      </w:r>
      <w:r w:rsidR="006E1EB1" w:rsidRPr="002A75D0">
        <w:rPr>
          <w:sz w:val="28"/>
          <w:szCs w:val="28"/>
        </w:rPr>
        <w:t xml:space="preserve"> o su</w:t>
      </w:r>
      <w:r w:rsidR="00CD6CAF">
        <w:rPr>
          <w:sz w:val="28"/>
          <w:szCs w:val="28"/>
        </w:rPr>
        <w:t>s</w:t>
      </w:r>
      <w:r w:rsidR="006E1EB1" w:rsidRPr="002A75D0">
        <w:rPr>
          <w:sz w:val="28"/>
          <w:szCs w:val="28"/>
        </w:rPr>
        <w:t xml:space="preserve"> experiencia</w:t>
      </w:r>
      <w:r w:rsidR="00CD6CAF">
        <w:rPr>
          <w:sz w:val="28"/>
          <w:szCs w:val="28"/>
        </w:rPr>
        <w:t>s</w:t>
      </w:r>
      <w:r w:rsidR="006E1EB1" w:rsidRPr="002A75D0">
        <w:rPr>
          <w:sz w:val="28"/>
          <w:szCs w:val="28"/>
        </w:rPr>
        <w:t xml:space="preserve"> de lectura.</w:t>
      </w:r>
    </w:p>
    <w:p w:rsidR="004E6CB2" w:rsidRDefault="006C5BF9" w:rsidP="006C5BF9">
      <w:pPr>
        <w:tabs>
          <w:tab w:val="left" w:pos="6670"/>
        </w:tabs>
      </w:pPr>
      <w:bookmarkStart w:id="0" w:name="_GoBack"/>
      <w:bookmarkEnd w:id="0"/>
      <w:r w:rsidRPr="002A75D0">
        <w:rPr>
          <w:sz w:val="28"/>
          <w:szCs w:val="28"/>
        </w:rPr>
        <w:tab/>
      </w:r>
    </w:p>
    <w:sectPr w:rsidR="004E6C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E78"/>
    <w:multiLevelType w:val="hybridMultilevel"/>
    <w:tmpl w:val="5FDE3ABA"/>
    <w:lvl w:ilvl="0" w:tplc="6AC8E4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E6E5B"/>
    <w:multiLevelType w:val="hybridMultilevel"/>
    <w:tmpl w:val="CAEA2B36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E0D0F65"/>
    <w:multiLevelType w:val="hybridMultilevel"/>
    <w:tmpl w:val="95C04C98"/>
    <w:lvl w:ilvl="0" w:tplc="6AC8E4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B2"/>
    <w:rsid w:val="0024320A"/>
    <w:rsid w:val="002A75D0"/>
    <w:rsid w:val="002D7969"/>
    <w:rsid w:val="003A22D4"/>
    <w:rsid w:val="004E3B75"/>
    <w:rsid w:val="004E6CB2"/>
    <w:rsid w:val="00506717"/>
    <w:rsid w:val="00574BDC"/>
    <w:rsid w:val="00586E23"/>
    <w:rsid w:val="0065737D"/>
    <w:rsid w:val="006C5BF9"/>
    <w:rsid w:val="006E1EB1"/>
    <w:rsid w:val="00746AD5"/>
    <w:rsid w:val="00CD6CAF"/>
    <w:rsid w:val="00DB181B"/>
    <w:rsid w:val="00E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C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C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Cossio</dc:creator>
  <cp:lastModifiedBy>profesor</cp:lastModifiedBy>
  <cp:revision>8</cp:revision>
  <dcterms:created xsi:type="dcterms:W3CDTF">2016-04-27T16:50:00Z</dcterms:created>
  <dcterms:modified xsi:type="dcterms:W3CDTF">2016-05-03T21:36:00Z</dcterms:modified>
</cp:coreProperties>
</file>