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38" w:type="dxa"/>
        <w:tblLook w:val="0000"/>
      </w:tblPr>
      <w:tblGrid>
        <w:gridCol w:w="9001"/>
      </w:tblGrid>
      <w:tr w:rsidR="003D56A8" w:rsidRPr="00C256F7" w:rsidTr="001B1B1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D56A8" w:rsidRDefault="003D56A8" w:rsidP="001B1B1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Depto</w:t>
            </w:r>
            <w:proofErr w:type="spellEnd"/>
            <w:r>
              <w:rPr>
                <w:b/>
                <w:sz w:val="32"/>
                <w:szCs w:val="32"/>
              </w:rPr>
              <w:t>: Ciencias.</w:t>
            </w:r>
          </w:p>
          <w:p w:rsidR="003D56A8" w:rsidRPr="004A08BF" w:rsidRDefault="003D56A8" w:rsidP="003D56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 Profesora: Verónica Villegas</w:t>
            </w:r>
          </w:p>
        </w:tc>
      </w:tr>
    </w:tbl>
    <w:p w:rsidR="003D56A8" w:rsidRDefault="003D56A8" w:rsidP="003D56A8">
      <w:pPr>
        <w:spacing w:after="0" w:line="360" w:lineRule="auto"/>
        <w:jc w:val="both"/>
      </w:pPr>
    </w:p>
    <w:p w:rsidR="003D56A8" w:rsidRDefault="003D56A8" w:rsidP="003D56A8">
      <w:pPr>
        <w:spacing w:after="0" w:line="360" w:lineRule="auto"/>
        <w:jc w:val="both"/>
      </w:pPr>
      <w:r w:rsidRPr="000D68C9">
        <w:t>Nombre:……………………………………</w:t>
      </w:r>
      <w:r>
        <w:t>………….……………………Curso:…….………………….Fecha: ………………</w:t>
      </w: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Relacionado con las enfermedades infecciosas: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Cite un ejemplo de agente patógeno perteneciente a cada uno de los siguientes grupos: bacterias, virus, protoctistas y hongos. Indique la enfermedad que produce cada uno de ellos.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Defina el concepto de toxina. Enumere los tipos de toxinas que conozca indicando sus diferencias y cite un ejemplo de enfermedad causada por un microorganismo productor de toxinas.</w:t>
      </w:r>
    </w:p>
    <w:p w:rsidR="003D56A8" w:rsidRDefault="003D56A8" w:rsidP="003D56A8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relación a la biotecnología y a la microbiología.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tienen en común la fabricación del pan y la del vino?</w:t>
      </w: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salazón es un sistema de conservación de alimentos muy utilizado desde antiguo, y consiste en añadir una considerable cantidad de sal al alimento para preservarlo del ataque de microorganismos que puedan alterarlo.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Explique este hecho de forma razonada.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finales del S. XIX se empieza a aplicar otro sistema de conservación de los alimentos muy utilizado en la actualidad, descubierto por Louis Pasteur. ¿En qué consiste?</w:t>
      </w:r>
    </w:p>
    <w:p w:rsidR="003D56A8" w:rsidRDefault="003D56A8" w:rsidP="003D56A8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gran número de enfermedades infecciosas son producidas por bacterias, similares en muchos casos a la que se muestra en el esquema adjunto.</w:t>
      </w:r>
    </w:p>
    <w:p w:rsidR="003D56A8" w:rsidRDefault="003D56A8" w:rsidP="003D56A8">
      <w:pPr>
        <w:pStyle w:val="Prrafodelist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ES"/>
        </w:rPr>
        <w:drawing>
          <wp:inline distT="0" distB="0" distL="0" distR="0">
            <wp:extent cx="2997835" cy="163004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Identifique los números del esquema con cada uno de los siguientes elementos: flagelo, ribosomas, </w:t>
      </w:r>
      <w:proofErr w:type="spellStart"/>
      <w:r>
        <w:rPr>
          <w:rFonts w:ascii="Tahoma" w:hAnsi="Tahoma" w:cs="Tahoma"/>
          <w:sz w:val="24"/>
          <w:szCs w:val="24"/>
        </w:rPr>
        <w:t>nucleoide</w:t>
      </w:r>
      <w:proofErr w:type="spellEnd"/>
      <w:r>
        <w:rPr>
          <w:rFonts w:ascii="Tahoma" w:hAnsi="Tahoma" w:cs="Tahoma"/>
          <w:sz w:val="24"/>
          <w:szCs w:val="24"/>
        </w:rPr>
        <w:t>, pared, cápsula, membrana plasmática. Indique la función de las estructuras señaladas con el número 1.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función de su capacidad para teñirse, ¿cómo se clasifican las bacterias? ¿A qué se debe esta desigual capacidad? ¿Qué nombre reciben determinadas formas </w:t>
      </w:r>
      <w:proofErr w:type="spellStart"/>
      <w:r>
        <w:rPr>
          <w:rFonts w:ascii="Tahoma" w:hAnsi="Tahoma" w:cs="Tahoma"/>
          <w:sz w:val="24"/>
          <w:szCs w:val="24"/>
        </w:rPr>
        <w:t>acelulares</w:t>
      </w:r>
      <w:proofErr w:type="spellEnd"/>
      <w:r>
        <w:rPr>
          <w:rFonts w:ascii="Tahoma" w:hAnsi="Tahoma" w:cs="Tahoma"/>
          <w:sz w:val="24"/>
          <w:szCs w:val="24"/>
        </w:rPr>
        <w:t xml:space="preserve"> parásitas de las bacterias?</w:t>
      </w: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 relación a los microorganismos: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Explique el significado del término esterilización y mencione dos procedimientos diferentes de esterilización.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Explique el significado del término quimioterapia y cite un ejemplo de agente quimioterapéutico.</w:t>
      </w: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relación con las bacterias: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el siguiente cuadro: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2656"/>
        <w:gridCol w:w="2207"/>
      </w:tblGrid>
      <w:tr w:rsidR="003D56A8" w:rsidRPr="001E71C4" w:rsidTr="001B1B19">
        <w:tc>
          <w:tcPr>
            <w:tcW w:w="241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6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E71C4">
              <w:rPr>
                <w:rFonts w:ascii="Tahoma" w:hAnsi="Tahoma" w:cs="Tahoma"/>
                <w:sz w:val="24"/>
                <w:szCs w:val="24"/>
              </w:rPr>
              <w:t>Pared celular (presencia/ausencia) y características</w:t>
            </w:r>
          </w:p>
        </w:tc>
        <w:tc>
          <w:tcPr>
            <w:tcW w:w="220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E71C4">
              <w:rPr>
                <w:rFonts w:ascii="Tahoma" w:hAnsi="Tahoma" w:cs="Tahoma"/>
                <w:sz w:val="24"/>
                <w:szCs w:val="24"/>
              </w:rPr>
              <w:t>Ejemplos y/o enfermedad</w:t>
            </w:r>
          </w:p>
        </w:tc>
      </w:tr>
      <w:tr w:rsidR="003D56A8" w:rsidRPr="001E71C4" w:rsidTr="001B1B19">
        <w:tc>
          <w:tcPr>
            <w:tcW w:w="241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E71C4">
              <w:rPr>
                <w:rFonts w:ascii="Tahoma" w:hAnsi="Tahoma" w:cs="Tahoma"/>
                <w:sz w:val="24"/>
                <w:szCs w:val="24"/>
              </w:rPr>
              <w:t xml:space="preserve">Bacterias </w:t>
            </w:r>
            <w:proofErr w:type="spellStart"/>
            <w:r w:rsidRPr="001E71C4">
              <w:rPr>
                <w:rFonts w:ascii="Tahoma" w:hAnsi="Tahoma" w:cs="Tahoma"/>
                <w:sz w:val="24"/>
                <w:szCs w:val="24"/>
              </w:rPr>
              <w:t>Gram</w:t>
            </w:r>
            <w:proofErr w:type="spellEnd"/>
            <w:r w:rsidRPr="001E71C4">
              <w:rPr>
                <w:rFonts w:ascii="Tahoma" w:hAnsi="Tahoma" w:cs="Tahoma"/>
                <w:sz w:val="24"/>
                <w:szCs w:val="24"/>
              </w:rPr>
              <w:t>+</w:t>
            </w:r>
          </w:p>
        </w:tc>
        <w:tc>
          <w:tcPr>
            <w:tcW w:w="2656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3D56A8" w:rsidRPr="001E71C4" w:rsidTr="001B1B19">
        <w:tc>
          <w:tcPr>
            <w:tcW w:w="241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E71C4">
              <w:rPr>
                <w:rFonts w:ascii="Tahoma" w:hAnsi="Tahoma" w:cs="Tahoma"/>
                <w:sz w:val="24"/>
                <w:szCs w:val="24"/>
              </w:rPr>
              <w:t xml:space="preserve">Bacterias </w:t>
            </w:r>
            <w:proofErr w:type="spellStart"/>
            <w:r w:rsidRPr="001E71C4">
              <w:rPr>
                <w:rFonts w:ascii="Tahoma" w:hAnsi="Tahoma" w:cs="Tahoma"/>
                <w:sz w:val="24"/>
                <w:szCs w:val="24"/>
              </w:rPr>
              <w:t>Gram</w:t>
            </w:r>
            <w:proofErr w:type="spellEnd"/>
            <w:r w:rsidRPr="001E71C4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656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3D56A8" w:rsidRPr="001E71C4" w:rsidTr="001B1B19">
        <w:tc>
          <w:tcPr>
            <w:tcW w:w="241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E71C4">
              <w:rPr>
                <w:rFonts w:ascii="Tahoma" w:hAnsi="Tahoma" w:cs="Tahoma"/>
                <w:sz w:val="24"/>
                <w:szCs w:val="24"/>
              </w:rPr>
              <w:t>Micoplasmas</w:t>
            </w:r>
            <w:proofErr w:type="spellEnd"/>
            <w:r w:rsidRPr="001E71C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  <w:tr w:rsidR="003D56A8" w:rsidRPr="001E71C4" w:rsidTr="001B1B19">
        <w:tc>
          <w:tcPr>
            <w:tcW w:w="2417" w:type="dxa"/>
          </w:tcPr>
          <w:p w:rsidR="003D56A8" w:rsidRPr="001E71C4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E71C4">
              <w:rPr>
                <w:rFonts w:ascii="Tahoma" w:hAnsi="Tahoma" w:cs="Tahoma"/>
                <w:sz w:val="24"/>
                <w:szCs w:val="24"/>
              </w:rPr>
              <w:t>Arqueobacterias</w:t>
            </w:r>
            <w:proofErr w:type="spellEnd"/>
            <w:r w:rsidRPr="001E71C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3D56A8" w:rsidRPr="00D24397" w:rsidRDefault="003D56A8" w:rsidP="001B1B19">
            <w:pPr>
              <w:pStyle w:val="Prrafodelista"/>
              <w:spacing w:after="0" w:line="240" w:lineRule="auto"/>
              <w:ind w:left="0"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:rsidR="003D56A8" w:rsidRDefault="003D56A8" w:rsidP="003D56A8">
      <w:pPr>
        <w:pStyle w:val="Prrafodelista"/>
        <w:ind w:left="1440"/>
        <w:jc w:val="both"/>
        <w:rPr>
          <w:rFonts w:ascii="Tahoma" w:hAnsi="Tahoma" w:cs="Tahoma"/>
          <w:sz w:val="24"/>
          <w:szCs w:val="24"/>
        </w:rPr>
      </w:pPr>
    </w:p>
    <w:p w:rsidR="003D56A8" w:rsidRDefault="003D56A8" w:rsidP="003D56A8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relación con las bacterias: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Mencione dos mecanismos de transferencia de material genético entre las bacterias, indicando en qué consiste cada uno de ellos.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Indique las principales funciones de la pared celular bacteriana.</w:t>
      </w:r>
    </w:p>
    <w:p w:rsidR="003D56A8" w:rsidRDefault="003D56A8" w:rsidP="003D56A8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Respecto al metabolismo bacteriano, indique el significado de los términos </w:t>
      </w:r>
      <w:proofErr w:type="spellStart"/>
      <w:r>
        <w:rPr>
          <w:rFonts w:ascii="Tahoma" w:hAnsi="Tahoma" w:cs="Tahoma"/>
          <w:sz w:val="24"/>
          <w:szCs w:val="24"/>
        </w:rPr>
        <w:t>quimiotrofo</w:t>
      </w:r>
      <w:proofErr w:type="spellEnd"/>
      <w:r>
        <w:rPr>
          <w:rFonts w:ascii="Tahoma" w:hAnsi="Tahoma" w:cs="Tahoma"/>
          <w:sz w:val="24"/>
          <w:szCs w:val="24"/>
        </w:rPr>
        <w:t xml:space="preserve"> y aerobio facultativo.</w:t>
      </w:r>
    </w:p>
    <w:sectPr w:rsidR="003D56A8" w:rsidSect="00A233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8D" w:rsidRDefault="008A758D" w:rsidP="003D56A8">
      <w:pPr>
        <w:spacing w:after="0" w:line="240" w:lineRule="auto"/>
      </w:pPr>
      <w:r>
        <w:separator/>
      </w:r>
    </w:p>
  </w:endnote>
  <w:endnote w:type="continuationSeparator" w:id="0">
    <w:p w:rsidR="008A758D" w:rsidRDefault="008A758D" w:rsidP="003D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8D" w:rsidRDefault="008A758D" w:rsidP="003D56A8">
      <w:pPr>
        <w:spacing w:after="0" w:line="240" w:lineRule="auto"/>
      </w:pPr>
      <w:r>
        <w:separator/>
      </w:r>
    </w:p>
  </w:footnote>
  <w:footnote w:type="continuationSeparator" w:id="0">
    <w:p w:rsidR="008A758D" w:rsidRDefault="008A758D" w:rsidP="003D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1" w:type="dxa"/>
      <w:jc w:val="center"/>
      <w:tblLook w:val="0000"/>
    </w:tblPr>
    <w:tblGrid>
      <w:gridCol w:w="1147"/>
      <w:gridCol w:w="1669"/>
      <w:gridCol w:w="4077"/>
      <w:gridCol w:w="2278"/>
    </w:tblGrid>
    <w:tr w:rsidR="003D56A8" w:rsidRPr="00C256F7" w:rsidTr="001B1B19">
      <w:tblPrEx>
        <w:tblCellMar>
          <w:top w:w="0" w:type="dxa"/>
          <w:bottom w:w="0" w:type="dxa"/>
        </w:tblCellMar>
      </w:tblPrEx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3D56A8" w:rsidRPr="00C256F7" w:rsidRDefault="003D56A8" w:rsidP="001B1B19">
          <w:pPr>
            <w:pStyle w:val="Style-13"/>
            <w:jc w:val="center"/>
            <w:rPr>
              <w:rFonts w:ascii="Calibri" w:hAnsi="Calibri" w:cs="Arial"/>
              <w:lang w:bidi="ar-SA"/>
            </w:rPr>
          </w:pPr>
          <w:r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>
                <wp:extent cx="586740" cy="586740"/>
                <wp:effectExtent l="19050" t="0" r="381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3D56A8" w:rsidRPr="00075FBE" w:rsidRDefault="003D56A8" w:rsidP="001B1B19">
          <w:pPr>
            <w:pStyle w:val="Style-13"/>
            <w:jc w:val="center"/>
            <w:rPr>
              <w:rFonts w:ascii="Calibri" w:hAnsi="Calibri" w:cs="Arial"/>
              <w:color w:val="FF0000"/>
              <w:lang w:bidi="ar-SA"/>
            </w:rPr>
          </w:pPr>
          <w:r>
            <w:rPr>
              <w:noProof/>
              <w:color w:val="FF0000"/>
              <w:lang w:val="es-ES" w:eastAsia="es-ES"/>
            </w:rPr>
            <w:drawing>
              <wp:inline distT="0" distB="0" distL="0" distR="0">
                <wp:extent cx="716280" cy="791845"/>
                <wp:effectExtent l="19050" t="0" r="7620" b="0"/>
                <wp:docPr id="2" name="Imagen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3D56A8" w:rsidRPr="004A08BF" w:rsidRDefault="003D56A8" w:rsidP="001B1B19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Guía de actividades Nº 2 “bacterias”. Cs 1 y 2 4º medio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3D56A8" w:rsidRPr="001950D6" w:rsidRDefault="003D56A8" w:rsidP="001B1B19">
          <w:pPr>
            <w:spacing w:line="240" w:lineRule="auto"/>
            <w:jc w:val="right"/>
            <w:rPr>
              <w:sz w:val="24"/>
              <w:szCs w:val="24"/>
            </w:rPr>
          </w:pPr>
          <w:r w:rsidRPr="001950D6">
            <w:rPr>
              <w:sz w:val="24"/>
              <w:szCs w:val="24"/>
            </w:rPr>
            <w:t>Anexo 09 A</w:t>
          </w:r>
        </w:p>
        <w:p w:rsidR="003D56A8" w:rsidRPr="001950D6" w:rsidRDefault="003D56A8" w:rsidP="001B1B19">
          <w:pPr>
            <w:spacing w:line="240" w:lineRule="auto"/>
            <w:jc w:val="right"/>
            <w:rPr>
              <w:sz w:val="24"/>
              <w:szCs w:val="24"/>
            </w:rPr>
          </w:pPr>
          <w:r w:rsidRPr="001950D6">
            <w:rPr>
              <w:sz w:val="24"/>
              <w:szCs w:val="24"/>
            </w:rPr>
            <w:t>FP PC 02</w:t>
          </w:r>
        </w:p>
        <w:p w:rsidR="003D56A8" w:rsidRPr="004A08BF" w:rsidRDefault="003D56A8" w:rsidP="001B1B19">
          <w:pPr>
            <w:spacing w:line="240" w:lineRule="auto"/>
            <w:jc w:val="right"/>
            <w:rPr>
              <w:b/>
              <w:sz w:val="32"/>
              <w:szCs w:val="32"/>
            </w:rPr>
          </w:pPr>
          <w:r w:rsidRPr="001950D6">
            <w:rPr>
              <w:sz w:val="24"/>
              <w:szCs w:val="24"/>
            </w:rPr>
            <w:t>Revisión 0</w:t>
          </w:r>
        </w:p>
      </w:tc>
    </w:tr>
  </w:tbl>
  <w:p w:rsidR="003D56A8" w:rsidRPr="00FE7B4F" w:rsidRDefault="003D56A8" w:rsidP="003D56A8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07A"/>
    <w:multiLevelType w:val="hybridMultilevel"/>
    <w:tmpl w:val="63C041A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3644B"/>
    <w:multiLevelType w:val="hybridMultilevel"/>
    <w:tmpl w:val="C57CE1D4"/>
    <w:lvl w:ilvl="0" w:tplc="FFA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02B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AD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4B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62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48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CB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CC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AC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A6147"/>
    <w:multiLevelType w:val="hybridMultilevel"/>
    <w:tmpl w:val="6CA097D2"/>
    <w:lvl w:ilvl="0" w:tplc="EDD25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106E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A1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8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02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E4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678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AD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2C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07442"/>
    <w:multiLevelType w:val="hybridMultilevel"/>
    <w:tmpl w:val="99723CA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9023AE"/>
    <w:multiLevelType w:val="hybridMultilevel"/>
    <w:tmpl w:val="643E3380"/>
    <w:lvl w:ilvl="0" w:tplc="65E0DF2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6EA0"/>
    <w:multiLevelType w:val="hybridMultilevel"/>
    <w:tmpl w:val="740A3FC2"/>
    <w:lvl w:ilvl="0" w:tplc="CC989DA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32912"/>
    <w:multiLevelType w:val="hybridMultilevel"/>
    <w:tmpl w:val="BDCA76E8"/>
    <w:lvl w:ilvl="0" w:tplc="1D080A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4C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03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6F0E">
      <w:start w:val="220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0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E7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45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4E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61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D1875"/>
    <w:multiLevelType w:val="hybridMultilevel"/>
    <w:tmpl w:val="F17263E6"/>
    <w:lvl w:ilvl="0" w:tplc="43568E8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336A"/>
    <w:multiLevelType w:val="hybridMultilevel"/>
    <w:tmpl w:val="3D7AF1FE"/>
    <w:lvl w:ilvl="0" w:tplc="4B68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8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8F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C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2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2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326873"/>
    <w:multiLevelType w:val="hybridMultilevel"/>
    <w:tmpl w:val="9FD090E0"/>
    <w:lvl w:ilvl="0" w:tplc="5C6615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67A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88A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96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865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8A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AD8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C1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408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95618"/>
    <w:multiLevelType w:val="hybridMultilevel"/>
    <w:tmpl w:val="5AC6BC16"/>
    <w:lvl w:ilvl="0" w:tplc="46A20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CD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A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68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E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6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C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943DE6"/>
    <w:multiLevelType w:val="hybridMultilevel"/>
    <w:tmpl w:val="B7A23FFE"/>
    <w:lvl w:ilvl="0" w:tplc="71181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8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4C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A8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F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640DF8"/>
    <w:multiLevelType w:val="hybridMultilevel"/>
    <w:tmpl w:val="4BAA1D24"/>
    <w:lvl w:ilvl="0" w:tplc="5A98D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CCE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8E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67310">
      <w:start w:val="151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0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00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85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2A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E7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03289"/>
    <w:multiLevelType w:val="hybridMultilevel"/>
    <w:tmpl w:val="19402C9A"/>
    <w:lvl w:ilvl="0" w:tplc="5E34670A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7888937A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3C004B4C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1130B0B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A67098A8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11343CA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BA6C3D3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D17E6F1E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2BF6E1EA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14">
    <w:nsid w:val="70F06A28"/>
    <w:multiLevelType w:val="hybridMultilevel"/>
    <w:tmpl w:val="7778A3F6"/>
    <w:lvl w:ilvl="0" w:tplc="8054B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C60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F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4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6A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0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A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A8"/>
    <w:rsid w:val="000455A5"/>
    <w:rsid w:val="001C5162"/>
    <w:rsid w:val="003D56A8"/>
    <w:rsid w:val="0056117C"/>
    <w:rsid w:val="008A758D"/>
    <w:rsid w:val="00A233C8"/>
    <w:rsid w:val="00D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6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6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D5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56A8"/>
    <w:rPr>
      <w:rFonts w:ascii="Calibri" w:eastAsia="Calibri" w:hAnsi="Calibri" w:cs="Times New Roman"/>
    </w:rPr>
  </w:style>
  <w:style w:type="paragraph" w:customStyle="1" w:styleId="Style-13">
    <w:name w:val="Style-13"/>
    <w:rsid w:val="003D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</dc:creator>
  <cp:lastModifiedBy>Verónica</cp:lastModifiedBy>
  <cp:revision>1</cp:revision>
  <dcterms:created xsi:type="dcterms:W3CDTF">2013-06-18T00:02:00Z</dcterms:created>
  <dcterms:modified xsi:type="dcterms:W3CDTF">2013-06-18T00:13:00Z</dcterms:modified>
</cp:coreProperties>
</file>